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0C6383" w14:textId="77777777" w:rsidR="002019E7" w:rsidRPr="005D364C" w:rsidRDefault="002019E7" w:rsidP="002019E7">
      <w:pPr>
        <w:widowControl w:val="0"/>
        <w:jc w:val="center"/>
        <w:rPr>
          <w:rFonts w:ascii="Palatino Linotype" w:hAnsi="Palatino Linotype" w:cs="Arial"/>
          <w:b/>
          <w:color w:val="000000"/>
          <w:sz w:val="28"/>
        </w:rPr>
      </w:pPr>
      <w:r w:rsidRPr="005D364C">
        <w:rPr>
          <w:rFonts w:ascii="Palatino Linotype" w:hAnsi="Palatino Linotype" w:cs="Arial"/>
          <w:b/>
          <w:color w:val="000000"/>
          <w:sz w:val="28"/>
        </w:rPr>
        <w:t>Veřejná zakázka na služby</w:t>
      </w:r>
    </w:p>
    <w:p w14:paraId="47525894" w14:textId="77777777" w:rsidR="002019E7" w:rsidRPr="000762AA" w:rsidRDefault="002019E7" w:rsidP="002019E7">
      <w:pPr>
        <w:widowControl w:val="0"/>
        <w:jc w:val="center"/>
        <w:rPr>
          <w:rFonts w:ascii="Palatino Linotype" w:hAnsi="Palatino Linotype" w:cs="Arial"/>
          <w:b/>
          <w:sz w:val="16"/>
          <w:szCs w:val="16"/>
        </w:rPr>
      </w:pPr>
    </w:p>
    <w:p w14:paraId="3D1D0440" w14:textId="77777777" w:rsidR="002019E7" w:rsidRDefault="002019E7" w:rsidP="002019E7">
      <w:pPr>
        <w:widowControl w:val="0"/>
        <w:jc w:val="center"/>
        <w:rPr>
          <w:rFonts w:ascii="Palatino Linotype" w:hAnsi="Palatino Linotype" w:cs="Arial"/>
          <w:b/>
          <w:sz w:val="22"/>
          <w:szCs w:val="22"/>
        </w:rPr>
      </w:pPr>
      <w:r>
        <w:rPr>
          <w:rFonts w:ascii="Palatino Linotype" w:hAnsi="Palatino Linotype" w:cs="Arial"/>
          <w:b/>
          <w:sz w:val="22"/>
          <w:szCs w:val="22"/>
        </w:rPr>
        <w:t xml:space="preserve">zadávaná </w:t>
      </w:r>
      <w:r w:rsidRPr="00B20AB9">
        <w:rPr>
          <w:rFonts w:ascii="Palatino Linotype" w:hAnsi="Palatino Linotype" w:cs="Arial"/>
          <w:b/>
          <w:sz w:val="22"/>
          <w:szCs w:val="22"/>
        </w:rPr>
        <w:t xml:space="preserve">podle § </w:t>
      </w:r>
      <w:r>
        <w:rPr>
          <w:rFonts w:ascii="Palatino Linotype" w:hAnsi="Palatino Linotype" w:cs="Arial"/>
          <w:b/>
          <w:sz w:val="22"/>
          <w:szCs w:val="22"/>
        </w:rPr>
        <w:t xml:space="preserve">6 </w:t>
      </w:r>
    </w:p>
    <w:p w14:paraId="1D38E6F7" w14:textId="77777777" w:rsidR="002019E7" w:rsidRPr="00B20AB9" w:rsidRDefault="002019E7" w:rsidP="002019E7">
      <w:pPr>
        <w:widowControl w:val="0"/>
        <w:jc w:val="center"/>
        <w:rPr>
          <w:rFonts w:ascii="Palatino Linotype" w:hAnsi="Palatino Linotype" w:cs="Arial"/>
          <w:b/>
          <w:sz w:val="22"/>
          <w:szCs w:val="22"/>
        </w:rPr>
      </w:pPr>
      <w:r w:rsidRPr="00B20AB9">
        <w:rPr>
          <w:rFonts w:ascii="Palatino Linotype" w:hAnsi="Palatino Linotype" w:cs="Arial"/>
          <w:b/>
          <w:sz w:val="22"/>
          <w:szCs w:val="22"/>
        </w:rPr>
        <w:t xml:space="preserve">zákona č. </w:t>
      </w:r>
      <w:r>
        <w:rPr>
          <w:rFonts w:ascii="Palatino Linotype" w:hAnsi="Palatino Linotype" w:cs="Arial"/>
          <w:b/>
          <w:sz w:val="22"/>
          <w:szCs w:val="22"/>
        </w:rPr>
        <w:t>134</w:t>
      </w:r>
      <w:r w:rsidRPr="00B20AB9">
        <w:rPr>
          <w:rFonts w:ascii="Palatino Linotype" w:hAnsi="Palatino Linotype" w:cs="Arial"/>
          <w:b/>
          <w:sz w:val="22"/>
          <w:szCs w:val="22"/>
        </w:rPr>
        <w:t>/20</w:t>
      </w:r>
      <w:r>
        <w:rPr>
          <w:rFonts w:ascii="Palatino Linotype" w:hAnsi="Palatino Linotype" w:cs="Arial"/>
          <w:b/>
          <w:sz w:val="22"/>
          <w:szCs w:val="22"/>
        </w:rPr>
        <w:t>16</w:t>
      </w:r>
      <w:r w:rsidRPr="00B20AB9">
        <w:rPr>
          <w:rFonts w:ascii="Palatino Linotype" w:hAnsi="Palatino Linotype" w:cs="Arial"/>
          <w:b/>
          <w:sz w:val="22"/>
          <w:szCs w:val="22"/>
        </w:rPr>
        <w:t xml:space="preserve"> Sb., o </w:t>
      </w:r>
      <w:r>
        <w:rPr>
          <w:rFonts w:ascii="Palatino Linotype" w:hAnsi="Palatino Linotype" w:cs="Arial"/>
          <w:b/>
          <w:sz w:val="22"/>
          <w:szCs w:val="22"/>
        </w:rPr>
        <w:t xml:space="preserve">zadávání </w:t>
      </w:r>
      <w:r w:rsidRPr="00B20AB9">
        <w:rPr>
          <w:rFonts w:ascii="Palatino Linotype" w:hAnsi="Palatino Linotype" w:cs="Arial"/>
          <w:b/>
          <w:sz w:val="22"/>
          <w:szCs w:val="22"/>
        </w:rPr>
        <w:t>veřejných zakáz</w:t>
      </w:r>
      <w:r>
        <w:rPr>
          <w:rFonts w:ascii="Palatino Linotype" w:hAnsi="Palatino Linotype" w:cs="Arial"/>
          <w:b/>
          <w:sz w:val="22"/>
          <w:szCs w:val="22"/>
        </w:rPr>
        <w:t>ek</w:t>
      </w:r>
      <w:r w:rsidRPr="00B20AB9">
        <w:rPr>
          <w:rFonts w:ascii="Palatino Linotype" w:hAnsi="Palatino Linotype" w:cs="Arial"/>
          <w:b/>
          <w:sz w:val="22"/>
          <w:szCs w:val="22"/>
        </w:rPr>
        <w:t xml:space="preserve"> (dále jen zákon)</w:t>
      </w:r>
      <w:r>
        <w:rPr>
          <w:rFonts w:ascii="Palatino Linotype" w:hAnsi="Palatino Linotype" w:cs="Arial"/>
          <w:b/>
          <w:sz w:val="22"/>
          <w:szCs w:val="22"/>
        </w:rPr>
        <w:t xml:space="preserve"> pod názvem</w:t>
      </w:r>
      <w:r w:rsidRPr="00B20AB9">
        <w:rPr>
          <w:rFonts w:ascii="Palatino Linotype" w:hAnsi="Palatino Linotype" w:cs="Arial"/>
          <w:b/>
          <w:sz w:val="22"/>
          <w:szCs w:val="22"/>
        </w:rPr>
        <w:t>:</w:t>
      </w:r>
    </w:p>
    <w:p w14:paraId="2B0151CC" w14:textId="77777777" w:rsidR="002019E7" w:rsidRDefault="002019E7" w:rsidP="002019E7">
      <w:pPr>
        <w:widowControl w:val="0"/>
        <w:jc w:val="center"/>
        <w:rPr>
          <w:rFonts w:ascii="Palatino Linotype" w:hAnsi="Palatino Linotype" w:cs="Arial"/>
          <w:b/>
          <w:sz w:val="16"/>
          <w:szCs w:val="16"/>
        </w:rPr>
      </w:pPr>
    </w:p>
    <w:p w14:paraId="6CABBE32" w14:textId="33308DCE" w:rsidR="002019E7" w:rsidRPr="000A6DE1" w:rsidRDefault="002019E7" w:rsidP="002019E7">
      <w:pPr>
        <w:widowControl w:val="0"/>
        <w:jc w:val="center"/>
        <w:rPr>
          <w:rFonts w:ascii="Palatino Linotype" w:hAnsi="Palatino Linotype"/>
          <w:b/>
          <w:sz w:val="30"/>
          <w:szCs w:val="28"/>
        </w:rPr>
      </w:pPr>
      <w:r w:rsidRPr="000A6DE1">
        <w:rPr>
          <w:rFonts w:ascii="Palatino Linotype" w:hAnsi="Palatino Linotype" w:cs="Arial"/>
          <w:b/>
          <w:color w:val="76923C"/>
          <w:sz w:val="30"/>
          <w:szCs w:val="28"/>
        </w:rPr>
        <w:t>„</w:t>
      </w:r>
      <w:r w:rsidRPr="000A6DE1">
        <w:rPr>
          <w:rFonts w:ascii="Palatino Linotype" w:hAnsi="Palatino Linotype"/>
          <w:b/>
          <w:sz w:val="30"/>
          <w:szCs w:val="28"/>
        </w:rPr>
        <w:t>Rekonstrukce a modernizace technologie pro úpravu a měření stájového prostředí v objektu M – projektová dokumentace</w:t>
      </w:r>
      <w:r w:rsidR="00425EDB">
        <w:rPr>
          <w:rFonts w:ascii="Palatino Linotype" w:hAnsi="Palatino Linotype"/>
          <w:b/>
          <w:sz w:val="30"/>
          <w:szCs w:val="28"/>
        </w:rPr>
        <w:t xml:space="preserve"> – II</w:t>
      </w:r>
      <w:r>
        <w:rPr>
          <w:rFonts w:ascii="Palatino Linotype" w:hAnsi="Palatino Linotype"/>
          <w:b/>
          <w:sz w:val="30"/>
          <w:szCs w:val="28"/>
        </w:rPr>
        <w:t>“</w:t>
      </w:r>
    </w:p>
    <w:p w14:paraId="13AC821F" w14:textId="77777777" w:rsidR="002019E7" w:rsidRPr="00DF2C78" w:rsidRDefault="002019E7" w:rsidP="002019E7">
      <w:pPr>
        <w:widowControl w:val="0"/>
        <w:jc w:val="center"/>
        <w:rPr>
          <w:rFonts w:ascii="Palatino Linotype" w:hAnsi="Palatino Linotype" w:cs="Arial"/>
          <w:b/>
          <w:sz w:val="10"/>
          <w:szCs w:val="10"/>
        </w:rPr>
      </w:pPr>
    </w:p>
    <w:p w14:paraId="5C089FC6" w14:textId="77777777" w:rsidR="002019E7" w:rsidRDefault="002019E7" w:rsidP="002019E7">
      <w:pPr>
        <w:widowControl w:val="0"/>
        <w:jc w:val="center"/>
        <w:rPr>
          <w:rFonts w:ascii="Palatino Linotype" w:hAnsi="Palatino Linotype" w:cs="Arial"/>
          <w:b/>
          <w:sz w:val="22"/>
          <w:szCs w:val="22"/>
        </w:rPr>
      </w:pPr>
      <w:r>
        <w:rPr>
          <w:rFonts w:ascii="Palatino Linotype" w:hAnsi="Palatino Linotype" w:cs="Arial"/>
          <w:b/>
          <w:sz w:val="22"/>
          <w:szCs w:val="22"/>
        </w:rPr>
        <w:t>veřejná zakázka malého rozsahu (VZMR)</w:t>
      </w:r>
    </w:p>
    <w:p w14:paraId="0C338297" w14:textId="77777777" w:rsidR="00F46930" w:rsidRPr="000D239C" w:rsidRDefault="00F46930" w:rsidP="00F46930">
      <w:pPr>
        <w:jc w:val="center"/>
        <w:rPr>
          <w:rFonts w:ascii="Verdana" w:hAnsi="Verdana" w:cs="Verdana"/>
          <w:b/>
          <w:bCs/>
          <w:i/>
          <w:iCs/>
          <w:caps/>
        </w:rPr>
      </w:pPr>
    </w:p>
    <w:p w14:paraId="2F25A0FD" w14:textId="77777777" w:rsidR="00F46930" w:rsidRPr="000D239C" w:rsidRDefault="00F46930" w:rsidP="00F46930">
      <w:pPr>
        <w:jc w:val="center"/>
        <w:rPr>
          <w:rFonts w:ascii="Verdana" w:hAnsi="Verdana" w:cs="Verdana"/>
          <w:b/>
          <w:bCs/>
          <w:i/>
          <w:iCs/>
          <w:caps/>
        </w:rPr>
      </w:pPr>
    </w:p>
    <w:p w14:paraId="519DE459" w14:textId="77777777" w:rsidR="00F46930" w:rsidRPr="000D239C" w:rsidRDefault="00F46930" w:rsidP="00F46930">
      <w:pPr>
        <w:jc w:val="center"/>
        <w:rPr>
          <w:rFonts w:ascii="Verdana" w:hAnsi="Verdana" w:cs="Verdana"/>
          <w:b/>
          <w:bCs/>
          <w:i/>
          <w:iCs/>
          <w:caps/>
        </w:rPr>
      </w:pPr>
    </w:p>
    <w:p w14:paraId="314E0D63" w14:textId="77777777" w:rsidR="00F46930" w:rsidRPr="000D239C" w:rsidRDefault="00F46930" w:rsidP="00F46930">
      <w:pPr>
        <w:jc w:val="center"/>
        <w:rPr>
          <w:rFonts w:ascii="Verdana" w:hAnsi="Verdana" w:cs="Verdana"/>
          <w:b/>
          <w:bCs/>
          <w:i/>
          <w:iCs/>
          <w:caps/>
        </w:rPr>
      </w:pPr>
    </w:p>
    <w:p w14:paraId="1A646DC0" w14:textId="77777777" w:rsidR="00F46930" w:rsidRPr="000D239C" w:rsidRDefault="00F46930" w:rsidP="00F46930">
      <w:pPr>
        <w:jc w:val="center"/>
        <w:rPr>
          <w:rFonts w:ascii="Verdana" w:hAnsi="Verdana" w:cs="Verdana"/>
          <w:b/>
          <w:bCs/>
          <w:i/>
          <w:iCs/>
          <w:caps/>
        </w:rPr>
      </w:pPr>
    </w:p>
    <w:p w14:paraId="19D32FFA" w14:textId="77777777" w:rsidR="00F46930" w:rsidRPr="00F402B2" w:rsidRDefault="00F46930" w:rsidP="00F46930">
      <w:pPr>
        <w:jc w:val="center"/>
        <w:rPr>
          <w:rFonts w:ascii="Palatino Linotype" w:hAnsi="Palatino Linotype" w:cs="Verdana"/>
          <w:b/>
          <w:bCs/>
          <w:iCs/>
          <w:caps/>
          <w:sz w:val="38"/>
          <w:szCs w:val="38"/>
        </w:rPr>
      </w:pPr>
      <w:r w:rsidRPr="00F402B2">
        <w:rPr>
          <w:rFonts w:ascii="Palatino Linotype" w:hAnsi="Palatino Linotype" w:cs="Verdana"/>
          <w:b/>
          <w:bCs/>
          <w:iCs/>
          <w:caps/>
          <w:sz w:val="38"/>
          <w:szCs w:val="38"/>
        </w:rPr>
        <w:t>vzory čestných prohlášení</w:t>
      </w:r>
    </w:p>
    <w:p w14:paraId="55E43966" w14:textId="77777777" w:rsidR="00F46930" w:rsidRPr="000D239C" w:rsidRDefault="00F46930" w:rsidP="00F46930">
      <w:pPr>
        <w:spacing w:before="120"/>
        <w:jc w:val="center"/>
        <w:rPr>
          <w:rFonts w:ascii="Verdana" w:hAnsi="Verdana" w:cs="Arial"/>
          <w:b/>
          <w:i/>
        </w:rPr>
      </w:pPr>
    </w:p>
    <w:p w14:paraId="2F7AE502" w14:textId="77777777" w:rsidR="00F46930" w:rsidRPr="000D239C" w:rsidRDefault="00F46930" w:rsidP="00F46930">
      <w:pPr>
        <w:pStyle w:val="Zkladntext3"/>
        <w:spacing w:before="60" w:line="240" w:lineRule="auto"/>
        <w:rPr>
          <w:rFonts w:ascii="Palatino Linotype" w:hAnsi="Palatino Linotype" w:cs="Verdana"/>
          <w:b/>
          <w:iCs/>
          <w:sz w:val="18"/>
          <w:szCs w:val="16"/>
        </w:rPr>
      </w:pPr>
      <w:r w:rsidRPr="000D239C">
        <w:rPr>
          <w:rFonts w:ascii="Palatino Linotype" w:hAnsi="Palatino Linotype" w:cs="Verdana"/>
          <w:b/>
          <w:iCs/>
          <w:sz w:val="18"/>
          <w:szCs w:val="16"/>
        </w:rPr>
        <w:t>Zadavatel poskytuje dodavatelům vzorové texty prohlášení ke splnění podmínek zadávacího řízení. Vzory čestných prohlášení se vztahují:</w:t>
      </w:r>
    </w:p>
    <w:p w14:paraId="18B0473C" w14:textId="77777777" w:rsidR="00F46930" w:rsidRPr="000D239C" w:rsidRDefault="00F46930" w:rsidP="00F46930">
      <w:pPr>
        <w:pStyle w:val="Zkladntext3"/>
        <w:spacing w:before="60" w:line="240" w:lineRule="auto"/>
        <w:rPr>
          <w:rFonts w:ascii="Palatino Linotype" w:hAnsi="Palatino Linotype" w:cs="Verdana"/>
          <w:b/>
          <w:iCs/>
          <w:sz w:val="18"/>
          <w:szCs w:val="16"/>
        </w:rPr>
      </w:pPr>
    </w:p>
    <w:p w14:paraId="3DA9838B" w14:textId="77777777" w:rsidR="00F46930" w:rsidRPr="00510EEB" w:rsidRDefault="00F46930" w:rsidP="00F46930">
      <w:pPr>
        <w:pStyle w:val="Zkladntext3"/>
        <w:numPr>
          <w:ilvl w:val="0"/>
          <w:numId w:val="5"/>
        </w:numPr>
        <w:spacing w:before="60" w:line="240" w:lineRule="auto"/>
        <w:rPr>
          <w:rFonts w:ascii="Palatino Linotype" w:hAnsi="Palatino Linotype" w:cs="Verdana"/>
          <w:b/>
          <w:iCs/>
          <w:color w:val="000000" w:themeColor="text1"/>
          <w:sz w:val="18"/>
          <w:szCs w:val="16"/>
        </w:rPr>
      </w:pPr>
      <w:r w:rsidRPr="00510EEB">
        <w:rPr>
          <w:rFonts w:ascii="Palatino Linotype" w:hAnsi="Palatino Linotype" w:cs="Verdana"/>
          <w:b/>
          <w:iCs/>
          <w:color w:val="000000" w:themeColor="text1"/>
          <w:sz w:val="18"/>
          <w:szCs w:val="16"/>
        </w:rPr>
        <w:t xml:space="preserve">k prokázání základních </w:t>
      </w:r>
      <w:r w:rsidR="00794734" w:rsidRPr="00510EEB">
        <w:rPr>
          <w:rFonts w:ascii="Palatino Linotype" w:hAnsi="Palatino Linotype" w:cs="Verdana"/>
          <w:b/>
          <w:iCs/>
          <w:color w:val="000000" w:themeColor="text1"/>
          <w:sz w:val="18"/>
          <w:szCs w:val="16"/>
        </w:rPr>
        <w:t>způsobilosti</w:t>
      </w:r>
    </w:p>
    <w:p w14:paraId="3F8EED3B" w14:textId="77777777" w:rsidR="00B66C0F" w:rsidRPr="00510EEB" w:rsidRDefault="00B66C0F" w:rsidP="00F46930">
      <w:pPr>
        <w:pStyle w:val="Zkladntext3"/>
        <w:numPr>
          <w:ilvl w:val="0"/>
          <w:numId w:val="5"/>
        </w:numPr>
        <w:spacing w:before="60" w:line="240" w:lineRule="auto"/>
        <w:rPr>
          <w:rFonts w:ascii="Palatino Linotype" w:hAnsi="Palatino Linotype" w:cs="Verdana"/>
          <w:b/>
          <w:iCs/>
          <w:color w:val="000000" w:themeColor="text1"/>
          <w:sz w:val="18"/>
          <w:szCs w:val="16"/>
        </w:rPr>
      </w:pPr>
      <w:r w:rsidRPr="00510EEB">
        <w:rPr>
          <w:rFonts w:ascii="Palatino Linotype" w:hAnsi="Palatino Linotype" w:cs="Verdana"/>
          <w:b/>
          <w:iCs/>
          <w:color w:val="000000" w:themeColor="text1"/>
          <w:sz w:val="18"/>
          <w:szCs w:val="16"/>
        </w:rPr>
        <w:t>ke splnění podmínek pro využití poddodavatelů</w:t>
      </w:r>
    </w:p>
    <w:p w14:paraId="692FBCA2" w14:textId="3E19A023" w:rsidR="00F46930" w:rsidRPr="00510EEB" w:rsidRDefault="00F46930" w:rsidP="00F46930">
      <w:pPr>
        <w:pStyle w:val="Zkladntext3"/>
        <w:numPr>
          <w:ilvl w:val="0"/>
          <w:numId w:val="5"/>
        </w:numPr>
        <w:spacing w:before="60" w:line="240" w:lineRule="auto"/>
        <w:rPr>
          <w:rFonts w:ascii="Palatino Linotype" w:hAnsi="Palatino Linotype" w:cs="Verdana"/>
          <w:b/>
          <w:iCs/>
          <w:color w:val="000000" w:themeColor="text1"/>
          <w:sz w:val="18"/>
          <w:szCs w:val="16"/>
        </w:rPr>
      </w:pPr>
      <w:r w:rsidRPr="00510EEB">
        <w:rPr>
          <w:rFonts w:ascii="Palatino Linotype" w:hAnsi="Palatino Linotype" w:cs="Verdana"/>
          <w:b/>
          <w:iCs/>
          <w:color w:val="000000" w:themeColor="text1"/>
          <w:sz w:val="18"/>
          <w:szCs w:val="16"/>
        </w:rPr>
        <w:t xml:space="preserve">ke splnění </w:t>
      </w:r>
      <w:r w:rsidR="00AF21A9" w:rsidRPr="00510EEB">
        <w:rPr>
          <w:rFonts w:ascii="Palatino Linotype" w:hAnsi="Palatino Linotype" w:cs="Verdana"/>
          <w:b/>
          <w:iCs/>
          <w:color w:val="000000" w:themeColor="text1"/>
          <w:sz w:val="18"/>
          <w:szCs w:val="16"/>
        </w:rPr>
        <w:t>zvláštních podmínek</w:t>
      </w:r>
      <w:r w:rsidRPr="00510EEB">
        <w:rPr>
          <w:rFonts w:ascii="Palatino Linotype" w:hAnsi="Palatino Linotype" w:cs="Verdana"/>
          <w:b/>
          <w:iCs/>
          <w:color w:val="000000" w:themeColor="text1"/>
          <w:sz w:val="18"/>
          <w:szCs w:val="16"/>
        </w:rPr>
        <w:t xml:space="preserve"> pro plnění veřejné zakázky</w:t>
      </w:r>
    </w:p>
    <w:p w14:paraId="78213328" w14:textId="36B48ABF" w:rsidR="00D605CA" w:rsidRPr="00510EEB" w:rsidRDefault="00D605CA" w:rsidP="00F46930">
      <w:pPr>
        <w:pStyle w:val="Zkladntext3"/>
        <w:numPr>
          <w:ilvl w:val="0"/>
          <w:numId w:val="5"/>
        </w:numPr>
        <w:spacing w:before="60" w:line="240" w:lineRule="auto"/>
        <w:rPr>
          <w:rFonts w:ascii="Palatino Linotype" w:hAnsi="Palatino Linotype" w:cs="Verdana"/>
          <w:b/>
          <w:iCs/>
          <w:color w:val="000000" w:themeColor="text1"/>
          <w:sz w:val="18"/>
          <w:szCs w:val="16"/>
        </w:rPr>
      </w:pPr>
      <w:r w:rsidRPr="00510EEB">
        <w:rPr>
          <w:rFonts w:ascii="Palatino Linotype" w:hAnsi="Palatino Linotype" w:cs="Verdana"/>
          <w:b/>
          <w:iCs/>
          <w:color w:val="000000" w:themeColor="text1"/>
          <w:sz w:val="18"/>
          <w:szCs w:val="16"/>
        </w:rPr>
        <w:t>ke splnění podmínky pro střet zájmů</w:t>
      </w:r>
    </w:p>
    <w:p w14:paraId="1CFB9EEE" w14:textId="7737F1A3" w:rsidR="006375B5" w:rsidRPr="00510EEB" w:rsidRDefault="006375B5" w:rsidP="006375B5">
      <w:pPr>
        <w:pStyle w:val="Zkladntext3"/>
        <w:numPr>
          <w:ilvl w:val="0"/>
          <w:numId w:val="5"/>
        </w:numPr>
        <w:spacing w:before="60" w:line="240" w:lineRule="auto"/>
        <w:rPr>
          <w:rFonts w:ascii="Palatino Linotype" w:hAnsi="Palatino Linotype" w:cs="Verdana"/>
          <w:b/>
          <w:iCs/>
          <w:color w:val="000000" w:themeColor="text1"/>
          <w:sz w:val="18"/>
          <w:szCs w:val="18"/>
        </w:rPr>
      </w:pPr>
      <w:r w:rsidRPr="00510EEB">
        <w:rPr>
          <w:rFonts w:ascii="Palatino Linotype" w:hAnsi="Palatino Linotype" w:cs="Verdana"/>
          <w:b/>
          <w:iCs/>
          <w:color w:val="000000" w:themeColor="text1"/>
          <w:sz w:val="18"/>
          <w:szCs w:val="18"/>
        </w:rPr>
        <w:t xml:space="preserve">ke splnění podmínky </w:t>
      </w:r>
      <w:r w:rsidRPr="00510EEB">
        <w:rPr>
          <w:rFonts w:ascii="Palatino Linotype" w:hAnsi="Palatino Linotype"/>
          <w:b/>
          <w:bCs/>
          <w:color w:val="000000" w:themeColor="text1"/>
          <w:sz w:val="18"/>
          <w:szCs w:val="18"/>
        </w:rPr>
        <w:t xml:space="preserve">k omezujícím opatřením vzhledem k činnostem Ruska </w:t>
      </w:r>
      <w:r w:rsidR="00BC0D5E" w:rsidRPr="00510EEB">
        <w:rPr>
          <w:rFonts w:ascii="Palatino Linotype" w:hAnsi="Palatino Linotype"/>
          <w:b/>
          <w:bCs/>
          <w:color w:val="000000" w:themeColor="text1"/>
          <w:sz w:val="18"/>
          <w:szCs w:val="18"/>
        </w:rPr>
        <w:t>destabilizujícím</w:t>
      </w:r>
      <w:r w:rsidRPr="00510EEB">
        <w:rPr>
          <w:rFonts w:ascii="Palatino Linotype" w:hAnsi="Palatino Linotype"/>
          <w:b/>
          <w:bCs/>
          <w:color w:val="000000" w:themeColor="text1"/>
          <w:sz w:val="18"/>
          <w:szCs w:val="18"/>
        </w:rPr>
        <w:t xml:space="preserve"> situaci na Ukrajině</w:t>
      </w:r>
    </w:p>
    <w:p w14:paraId="383E049C" w14:textId="21346E5B" w:rsidR="003F27E9" w:rsidRPr="002019E7" w:rsidRDefault="003F27E9" w:rsidP="006375B5">
      <w:pPr>
        <w:pStyle w:val="Zkladntext3"/>
        <w:numPr>
          <w:ilvl w:val="0"/>
          <w:numId w:val="5"/>
        </w:numPr>
        <w:spacing w:before="60" w:line="240" w:lineRule="auto"/>
        <w:rPr>
          <w:rFonts w:ascii="Palatino Linotype" w:hAnsi="Palatino Linotype" w:cs="Verdana"/>
          <w:b/>
          <w:iCs/>
          <w:color w:val="000000" w:themeColor="text1"/>
          <w:sz w:val="18"/>
          <w:szCs w:val="18"/>
        </w:rPr>
      </w:pPr>
      <w:r w:rsidRPr="002019E7">
        <w:rPr>
          <w:rFonts w:ascii="Palatino Linotype" w:hAnsi="Palatino Linotype" w:cs="Verdana"/>
          <w:b/>
          <w:iCs/>
          <w:color w:val="000000" w:themeColor="text1"/>
          <w:sz w:val="18"/>
          <w:szCs w:val="18"/>
        </w:rPr>
        <w:t>Zásady GDPR</w:t>
      </w:r>
    </w:p>
    <w:p w14:paraId="676488A3" w14:textId="77777777" w:rsidR="00F46930" w:rsidRPr="000D239C" w:rsidRDefault="00F46930" w:rsidP="00F46930">
      <w:pPr>
        <w:pStyle w:val="Zkladntext3"/>
        <w:spacing w:before="60" w:line="240" w:lineRule="auto"/>
        <w:rPr>
          <w:rFonts w:ascii="Verdana" w:hAnsi="Verdana" w:cs="Verdana"/>
          <w:i/>
          <w:iCs/>
          <w:sz w:val="16"/>
          <w:szCs w:val="16"/>
        </w:rPr>
      </w:pPr>
    </w:p>
    <w:p w14:paraId="16DAC3BD" w14:textId="77777777" w:rsidR="00F46930" w:rsidRPr="000D239C" w:rsidRDefault="00F46930" w:rsidP="00F46930">
      <w:pPr>
        <w:pStyle w:val="Zkladntext3"/>
        <w:spacing w:before="60" w:line="240" w:lineRule="auto"/>
        <w:rPr>
          <w:rFonts w:ascii="Verdana" w:hAnsi="Verdana" w:cs="Verdana"/>
          <w:i/>
          <w:iCs/>
          <w:sz w:val="16"/>
          <w:szCs w:val="16"/>
        </w:rPr>
      </w:pPr>
    </w:p>
    <w:p w14:paraId="6193DA10" w14:textId="2E06E342" w:rsidR="00F46930" w:rsidRPr="000D239C" w:rsidRDefault="00F46930" w:rsidP="00F46930">
      <w:pPr>
        <w:pStyle w:val="Zkladntext3"/>
        <w:spacing w:before="60" w:line="240" w:lineRule="auto"/>
        <w:rPr>
          <w:rFonts w:ascii="Palatino Linotype" w:hAnsi="Palatino Linotype" w:cs="Verdana"/>
          <w:b/>
          <w:iCs/>
          <w:sz w:val="18"/>
          <w:szCs w:val="16"/>
        </w:rPr>
      </w:pPr>
      <w:r w:rsidRPr="000D239C">
        <w:rPr>
          <w:rFonts w:ascii="Palatino Linotype" w:hAnsi="Palatino Linotype" w:cs="Verdana"/>
          <w:b/>
          <w:iCs/>
          <w:sz w:val="18"/>
          <w:szCs w:val="16"/>
        </w:rPr>
        <w:t xml:space="preserve">Dodavatel vyplní podbarvené části a doplní doklady, které jsou označeny heslem </w:t>
      </w:r>
      <w:r w:rsidRPr="00510EEB">
        <w:rPr>
          <w:rFonts w:ascii="Palatino Linotype" w:hAnsi="Palatino Linotype" w:cs="Verdana"/>
          <w:b/>
          <w:iCs/>
          <w:color w:val="FF0000"/>
          <w:sz w:val="18"/>
          <w:szCs w:val="16"/>
        </w:rPr>
        <w:t>„DOPLNIT“</w:t>
      </w:r>
      <w:r w:rsidR="00BB54F2" w:rsidRPr="00510EEB">
        <w:rPr>
          <w:rFonts w:ascii="Palatino Linotype" w:hAnsi="Palatino Linotype" w:cs="Verdana"/>
          <w:b/>
          <w:iCs/>
          <w:color w:val="FF0000"/>
          <w:sz w:val="18"/>
          <w:szCs w:val="16"/>
        </w:rPr>
        <w:t>.</w:t>
      </w:r>
      <w:r w:rsidR="00BB54F2" w:rsidRPr="000D239C">
        <w:rPr>
          <w:rFonts w:ascii="Palatino Linotype" w:hAnsi="Palatino Linotype" w:cs="Verdana"/>
          <w:b/>
          <w:iCs/>
          <w:sz w:val="18"/>
          <w:szCs w:val="16"/>
        </w:rPr>
        <w:t xml:space="preserve"> Text těchto vzorů doplněný o příslušné doklady lze použít přímo do nabídky.</w:t>
      </w:r>
    </w:p>
    <w:p w14:paraId="00217EB1" w14:textId="77777777" w:rsidR="00F46930" w:rsidRDefault="00F46930" w:rsidP="00F46930">
      <w:pPr>
        <w:pStyle w:val="Zkladntext3"/>
        <w:spacing w:before="60" w:line="240" w:lineRule="auto"/>
        <w:rPr>
          <w:rFonts w:ascii="Verdana" w:hAnsi="Verdana" w:cs="Verdana"/>
          <w:i/>
          <w:iCs/>
          <w:sz w:val="16"/>
          <w:szCs w:val="16"/>
        </w:rPr>
      </w:pPr>
    </w:p>
    <w:p w14:paraId="20060ED7" w14:textId="77777777" w:rsidR="00F46930" w:rsidRPr="00F46930" w:rsidRDefault="00F46930" w:rsidP="00F46930">
      <w:pPr>
        <w:pStyle w:val="Zkladntext3"/>
        <w:spacing w:before="60" w:line="240" w:lineRule="auto"/>
        <w:rPr>
          <w:rFonts w:ascii="Verdana" w:hAnsi="Verdana" w:cs="Verdana"/>
          <w:i/>
          <w:iCs/>
          <w:color w:val="FF0000"/>
          <w:sz w:val="16"/>
          <w:szCs w:val="16"/>
        </w:rPr>
      </w:pPr>
    </w:p>
    <w:p w14:paraId="23740CF9" w14:textId="77777777" w:rsidR="00F46930" w:rsidRDefault="00F46930" w:rsidP="00F46930">
      <w:pPr>
        <w:pStyle w:val="Zkladntext3"/>
        <w:spacing w:before="60" w:line="240" w:lineRule="auto"/>
        <w:rPr>
          <w:rFonts w:ascii="Verdana" w:hAnsi="Verdana" w:cs="Verdana"/>
          <w:i/>
          <w:iCs/>
          <w:sz w:val="16"/>
          <w:szCs w:val="16"/>
        </w:rPr>
      </w:pPr>
    </w:p>
    <w:p w14:paraId="36227D88" w14:textId="77777777" w:rsidR="002F71AB" w:rsidRDefault="002F71AB" w:rsidP="002F71AB">
      <w:pPr>
        <w:ind w:left="540" w:hanging="540"/>
        <w:jc w:val="both"/>
        <w:rPr>
          <w:rFonts w:ascii="Palatino Linotype" w:hAnsi="Palatino Linotype" w:cs="Arial"/>
          <w:b/>
          <w:sz w:val="20"/>
          <w:szCs w:val="20"/>
        </w:rPr>
      </w:pPr>
    </w:p>
    <w:p w14:paraId="3F73F38C" w14:textId="77777777" w:rsidR="002019E7" w:rsidRDefault="002019E7" w:rsidP="002F71AB">
      <w:pPr>
        <w:ind w:left="540" w:hanging="540"/>
        <w:jc w:val="both"/>
        <w:rPr>
          <w:rFonts w:ascii="Palatino Linotype" w:hAnsi="Palatino Linotype" w:cs="Arial"/>
          <w:b/>
          <w:sz w:val="20"/>
          <w:szCs w:val="20"/>
        </w:rPr>
      </w:pPr>
    </w:p>
    <w:p w14:paraId="371DBF65" w14:textId="77777777" w:rsidR="002019E7" w:rsidRDefault="002019E7" w:rsidP="002F71AB">
      <w:pPr>
        <w:ind w:left="540" w:hanging="540"/>
        <w:jc w:val="both"/>
        <w:rPr>
          <w:rFonts w:ascii="Palatino Linotype" w:hAnsi="Palatino Linotype" w:cs="Arial"/>
          <w:b/>
          <w:sz w:val="20"/>
          <w:szCs w:val="20"/>
        </w:rPr>
      </w:pPr>
    </w:p>
    <w:p w14:paraId="59C6CDEE" w14:textId="77777777" w:rsidR="002019E7" w:rsidRDefault="002019E7" w:rsidP="002F71AB">
      <w:pPr>
        <w:ind w:left="540" w:hanging="540"/>
        <w:jc w:val="both"/>
        <w:rPr>
          <w:rFonts w:ascii="Palatino Linotype" w:hAnsi="Palatino Linotype" w:cs="Arial"/>
          <w:b/>
          <w:sz w:val="20"/>
          <w:szCs w:val="20"/>
        </w:rPr>
      </w:pPr>
    </w:p>
    <w:p w14:paraId="66051607" w14:textId="77777777" w:rsidR="002019E7" w:rsidRDefault="002019E7" w:rsidP="002F71AB">
      <w:pPr>
        <w:ind w:left="540" w:hanging="540"/>
        <w:jc w:val="both"/>
        <w:rPr>
          <w:rFonts w:ascii="Palatino Linotype" w:hAnsi="Palatino Linotype" w:cs="Arial"/>
          <w:b/>
          <w:sz w:val="20"/>
          <w:szCs w:val="20"/>
        </w:rPr>
      </w:pPr>
    </w:p>
    <w:p w14:paraId="496ABD04" w14:textId="77777777" w:rsidR="002019E7" w:rsidRDefault="002019E7" w:rsidP="002F71AB">
      <w:pPr>
        <w:ind w:left="540" w:hanging="540"/>
        <w:jc w:val="both"/>
        <w:rPr>
          <w:rFonts w:ascii="Palatino Linotype" w:hAnsi="Palatino Linotype" w:cs="Arial"/>
          <w:b/>
          <w:sz w:val="20"/>
          <w:szCs w:val="20"/>
        </w:rPr>
      </w:pPr>
    </w:p>
    <w:p w14:paraId="64E56996" w14:textId="77777777" w:rsidR="002019E7" w:rsidRDefault="002019E7" w:rsidP="002F71AB">
      <w:pPr>
        <w:ind w:left="540" w:hanging="540"/>
        <w:jc w:val="both"/>
        <w:rPr>
          <w:rFonts w:ascii="Palatino Linotype" w:hAnsi="Palatino Linotype" w:cs="Arial"/>
          <w:b/>
          <w:sz w:val="20"/>
          <w:szCs w:val="20"/>
        </w:rPr>
      </w:pPr>
    </w:p>
    <w:p w14:paraId="26755C3D" w14:textId="77777777" w:rsidR="002019E7" w:rsidRDefault="002019E7" w:rsidP="002F71AB">
      <w:pPr>
        <w:ind w:left="540" w:hanging="540"/>
        <w:jc w:val="both"/>
        <w:rPr>
          <w:rFonts w:ascii="Palatino Linotype" w:hAnsi="Palatino Linotype" w:cs="Arial"/>
          <w:b/>
          <w:sz w:val="20"/>
          <w:szCs w:val="20"/>
        </w:rPr>
      </w:pPr>
    </w:p>
    <w:p w14:paraId="2CF83FE7" w14:textId="77777777" w:rsidR="002019E7" w:rsidRDefault="002019E7" w:rsidP="002F71AB">
      <w:pPr>
        <w:ind w:left="540" w:hanging="540"/>
        <w:jc w:val="both"/>
        <w:rPr>
          <w:rFonts w:ascii="Palatino Linotype" w:hAnsi="Palatino Linotype" w:cs="Arial"/>
          <w:b/>
          <w:sz w:val="20"/>
          <w:szCs w:val="20"/>
        </w:rPr>
      </w:pPr>
    </w:p>
    <w:p w14:paraId="64369269" w14:textId="77777777" w:rsidR="002F71AB" w:rsidRDefault="002F71AB" w:rsidP="002F71AB">
      <w:pPr>
        <w:ind w:left="540" w:hanging="540"/>
        <w:jc w:val="both"/>
        <w:rPr>
          <w:rFonts w:ascii="Palatino Linotype" w:hAnsi="Palatino Linotype" w:cs="Arial"/>
          <w:b/>
          <w:sz w:val="20"/>
          <w:szCs w:val="20"/>
        </w:rPr>
      </w:pPr>
    </w:p>
    <w:p w14:paraId="1C9BB557" w14:textId="77777777" w:rsidR="00B718D3" w:rsidRDefault="00B718D3" w:rsidP="002F71AB">
      <w:pPr>
        <w:ind w:left="540" w:hanging="540"/>
        <w:jc w:val="both"/>
        <w:rPr>
          <w:rFonts w:ascii="Palatino Linotype" w:hAnsi="Palatino Linotype" w:cs="Arial"/>
          <w:b/>
          <w:sz w:val="20"/>
          <w:szCs w:val="20"/>
        </w:rPr>
      </w:pPr>
    </w:p>
    <w:p w14:paraId="1C88935D" w14:textId="77777777" w:rsidR="00EB4EEC" w:rsidRDefault="00EB4EEC" w:rsidP="002F71AB">
      <w:pPr>
        <w:ind w:left="540" w:hanging="540"/>
        <w:jc w:val="both"/>
        <w:rPr>
          <w:rFonts w:ascii="Palatino Linotype" w:hAnsi="Palatino Linotype" w:cs="Arial"/>
          <w:b/>
          <w:sz w:val="20"/>
          <w:szCs w:val="20"/>
        </w:rPr>
      </w:pPr>
    </w:p>
    <w:p w14:paraId="23869450" w14:textId="77777777" w:rsidR="00F46930" w:rsidRPr="002019E7" w:rsidRDefault="00F46930" w:rsidP="00F46930">
      <w:pPr>
        <w:autoSpaceDE w:val="0"/>
        <w:autoSpaceDN w:val="0"/>
        <w:jc w:val="center"/>
        <w:rPr>
          <w:rFonts w:ascii="Palatino Linotype" w:hAnsi="Palatino Linotype" w:cs="Arial"/>
          <w:b/>
          <w:color w:val="000000" w:themeColor="text1"/>
          <w:sz w:val="22"/>
          <w:szCs w:val="20"/>
        </w:rPr>
      </w:pPr>
      <w:r w:rsidRPr="002019E7">
        <w:rPr>
          <w:rFonts w:ascii="Palatino Linotype" w:hAnsi="Palatino Linotype" w:cs="Arial"/>
          <w:b/>
          <w:color w:val="000000" w:themeColor="text1"/>
          <w:sz w:val="22"/>
          <w:szCs w:val="20"/>
        </w:rPr>
        <w:lastRenderedPageBreak/>
        <w:t xml:space="preserve">1) Základní </w:t>
      </w:r>
      <w:r w:rsidR="00794734" w:rsidRPr="002019E7">
        <w:rPr>
          <w:rFonts w:ascii="Palatino Linotype" w:hAnsi="Palatino Linotype" w:cs="Arial"/>
          <w:b/>
          <w:color w:val="000000" w:themeColor="text1"/>
          <w:sz w:val="22"/>
          <w:szCs w:val="20"/>
        </w:rPr>
        <w:t>způsobilost</w:t>
      </w:r>
      <w:r w:rsidRPr="002019E7">
        <w:rPr>
          <w:rFonts w:ascii="Palatino Linotype" w:hAnsi="Palatino Linotype" w:cs="Arial"/>
          <w:b/>
          <w:color w:val="000000" w:themeColor="text1"/>
          <w:sz w:val="22"/>
          <w:szCs w:val="20"/>
        </w:rPr>
        <w:t xml:space="preserve"> podle ustanovení § </w:t>
      </w:r>
      <w:r w:rsidR="00794734" w:rsidRPr="002019E7">
        <w:rPr>
          <w:rFonts w:ascii="Palatino Linotype" w:hAnsi="Palatino Linotype" w:cs="Arial"/>
          <w:b/>
          <w:color w:val="000000" w:themeColor="text1"/>
          <w:sz w:val="22"/>
          <w:szCs w:val="20"/>
        </w:rPr>
        <w:t>74</w:t>
      </w:r>
      <w:r w:rsidRPr="002019E7">
        <w:rPr>
          <w:rFonts w:ascii="Palatino Linotype" w:hAnsi="Palatino Linotype" w:cs="Arial"/>
          <w:b/>
          <w:color w:val="000000" w:themeColor="text1"/>
          <w:sz w:val="22"/>
          <w:szCs w:val="20"/>
        </w:rPr>
        <w:t xml:space="preserve"> zákona</w:t>
      </w:r>
    </w:p>
    <w:p w14:paraId="7CF49607" w14:textId="77777777" w:rsidR="00F46930" w:rsidRDefault="00F46930" w:rsidP="00F46930">
      <w:pPr>
        <w:autoSpaceDE w:val="0"/>
        <w:autoSpaceDN w:val="0"/>
        <w:jc w:val="both"/>
        <w:rPr>
          <w:rFonts w:ascii="Palatino Linotype" w:hAnsi="Palatino Linotype" w:cs="Arial"/>
          <w:b/>
          <w:sz w:val="20"/>
          <w:szCs w:val="20"/>
        </w:rPr>
      </w:pPr>
    </w:p>
    <w:p w14:paraId="4E2C89FF" w14:textId="77777777" w:rsidR="00F46930" w:rsidRDefault="00F46930" w:rsidP="00F46930">
      <w:pPr>
        <w:autoSpaceDE w:val="0"/>
        <w:autoSpaceDN w:val="0"/>
        <w:jc w:val="both"/>
        <w:rPr>
          <w:rFonts w:ascii="Palatino Linotype" w:hAnsi="Palatino Linotype" w:cs="Arial"/>
          <w:b/>
          <w:sz w:val="20"/>
          <w:szCs w:val="20"/>
        </w:rPr>
      </w:pPr>
      <w:r>
        <w:rPr>
          <w:rFonts w:ascii="Palatino Linotype" w:hAnsi="Palatino Linotype" w:cs="Arial"/>
          <w:b/>
          <w:sz w:val="20"/>
          <w:szCs w:val="20"/>
        </w:rPr>
        <w:t xml:space="preserve">Dodavatel: </w:t>
      </w:r>
      <w:r>
        <w:rPr>
          <w:rFonts w:ascii="Palatino Linotype" w:hAnsi="Palatino Linotype" w:cs="Arial"/>
          <w:b/>
          <w:sz w:val="20"/>
          <w:szCs w:val="20"/>
        </w:rPr>
        <w:tab/>
      </w:r>
      <w:r w:rsidRPr="00964D2B">
        <w:rPr>
          <w:rFonts w:ascii="Palatino Linotype" w:hAnsi="Palatino Linotype" w:cs="Arial"/>
          <w:b/>
          <w:sz w:val="20"/>
          <w:szCs w:val="20"/>
          <w:highlight w:val="yellow"/>
        </w:rPr>
        <w:t>...................................................................................................................................</w:t>
      </w:r>
      <w:r w:rsidRPr="009D313F">
        <w:rPr>
          <w:rFonts w:ascii="Palatino Linotype" w:hAnsi="Palatino Linotype" w:cs="Arial"/>
          <w:b/>
          <w:sz w:val="20"/>
          <w:szCs w:val="20"/>
          <w:highlight w:val="yellow"/>
        </w:rPr>
        <w:t>.</w:t>
      </w:r>
      <w:r w:rsidR="00BB54F2" w:rsidRPr="009D313F">
        <w:rPr>
          <w:rFonts w:ascii="Palatino Linotype" w:hAnsi="Palatino Linotype" w:cs="Arial"/>
          <w:b/>
          <w:i/>
          <w:sz w:val="20"/>
          <w:szCs w:val="20"/>
        </w:rPr>
        <w:t xml:space="preserve"> </w:t>
      </w:r>
      <w:r w:rsidR="00BB54F2" w:rsidRPr="00B66C0F">
        <w:rPr>
          <w:rFonts w:ascii="Palatino Linotype" w:hAnsi="Palatino Linotype" w:cs="Arial"/>
          <w:b/>
          <w:i/>
          <w:color w:val="FF0000"/>
          <w:sz w:val="20"/>
          <w:szCs w:val="20"/>
        </w:rPr>
        <w:t>DOPLNIT</w:t>
      </w:r>
    </w:p>
    <w:p w14:paraId="1DB6D46E" w14:textId="17B168DC" w:rsidR="00F46930" w:rsidRPr="00BB54F2" w:rsidRDefault="00F46930" w:rsidP="00F46930">
      <w:pPr>
        <w:autoSpaceDE w:val="0"/>
        <w:autoSpaceDN w:val="0"/>
        <w:jc w:val="both"/>
        <w:rPr>
          <w:rFonts w:ascii="Palatino Linotype" w:hAnsi="Palatino Linotype" w:cs="Arial"/>
          <w:b/>
          <w:sz w:val="20"/>
          <w:szCs w:val="20"/>
        </w:rPr>
      </w:pPr>
      <w:r w:rsidRPr="00BB54F2">
        <w:rPr>
          <w:rFonts w:ascii="Palatino Linotype" w:hAnsi="Palatino Linotype" w:cs="Arial"/>
          <w:b/>
          <w:sz w:val="20"/>
          <w:szCs w:val="20"/>
        </w:rPr>
        <w:t>který podává nabídku na veřejnou zakázku</w:t>
      </w:r>
      <w:r w:rsidR="001A5942" w:rsidRPr="001A5942">
        <w:rPr>
          <w:rFonts w:ascii="Palatino Linotype" w:hAnsi="Palatino Linotype" w:cs="Palatino Linotype"/>
          <w:b/>
          <w:bCs/>
          <w:sz w:val="34"/>
          <w:szCs w:val="34"/>
        </w:rPr>
        <w:t xml:space="preserve"> </w:t>
      </w:r>
      <w:r w:rsidR="001A5942">
        <w:rPr>
          <w:rFonts w:ascii="Palatino Linotype" w:hAnsi="Palatino Linotype" w:cs="Palatino Linotype"/>
          <w:b/>
          <w:bCs/>
          <w:sz w:val="20"/>
          <w:szCs w:val="20"/>
        </w:rPr>
        <w:t>„</w:t>
      </w:r>
      <w:r w:rsidR="002019E7" w:rsidRPr="002019E7">
        <w:rPr>
          <w:rFonts w:ascii="Palatino Linotype" w:hAnsi="Palatino Linotype"/>
          <w:b/>
          <w:sz w:val="20"/>
          <w:szCs w:val="20"/>
        </w:rPr>
        <w:t>Rekonstrukce a modernizace technologie pro úpravu a měření stájového prostředí v objektu M – projektová dokumentace</w:t>
      </w:r>
      <w:r w:rsidR="00425EDB">
        <w:rPr>
          <w:rFonts w:ascii="Palatino Linotype" w:hAnsi="Palatino Linotype"/>
          <w:b/>
          <w:sz w:val="20"/>
          <w:szCs w:val="20"/>
        </w:rPr>
        <w:t xml:space="preserve"> – II</w:t>
      </w:r>
      <w:r w:rsidR="001A5942">
        <w:rPr>
          <w:rFonts w:ascii="Palatino Linotype" w:hAnsi="Palatino Linotype" w:cs="Palatino Linotype"/>
          <w:b/>
          <w:bCs/>
          <w:sz w:val="20"/>
          <w:szCs w:val="20"/>
        </w:rPr>
        <w:t>“</w:t>
      </w:r>
      <w:r w:rsidR="0091109A">
        <w:rPr>
          <w:rFonts w:ascii="Palatino Linotype" w:hAnsi="Palatino Linotype" w:cs="Arial"/>
          <w:b/>
          <w:sz w:val="20"/>
          <w:szCs w:val="20"/>
        </w:rPr>
        <w:t>,</w:t>
      </w:r>
    </w:p>
    <w:p w14:paraId="0A003CCE" w14:textId="77777777" w:rsidR="00BB54F2" w:rsidRDefault="00BB54F2" w:rsidP="00F46930">
      <w:pPr>
        <w:autoSpaceDE w:val="0"/>
        <w:autoSpaceDN w:val="0"/>
        <w:jc w:val="both"/>
        <w:rPr>
          <w:rFonts w:ascii="Palatino Linotype" w:hAnsi="Palatino Linotype" w:cs="Arial"/>
          <w:b/>
          <w:sz w:val="20"/>
          <w:szCs w:val="20"/>
        </w:rPr>
      </w:pPr>
    </w:p>
    <w:p w14:paraId="46297132" w14:textId="77777777" w:rsidR="00AF21A9" w:rsidRPr="00C7148A" w:rsidRDefault="00AF21A9" w:rsidP="00AF21A9">
      <w:pPr>
        <w:autoSpaceDE w:val="0"/>
        <w:autoSpaceDN w:val="0"/>
        <w:jc w:val="both"/>
        <w:rPr>
          <w:rFonts w:ascii="Palatino Linotype" w:hAnsi="Palatino Linotype" w:cs="Arial"/>
          <w:b/>
          <w:sz w:val="20"/>
          <w:szCs w:val="20"/>
        </w:rPr>
      </w:pPr>
      <w:r w:rsidRPr="00C7148A">
        <w:rPr>
          <w:rFonts w:ascii="Palatino Linotype" w:hAnsi="Palatino Linotype" w:cs="Arial"/>
          <w:b/>
          <w:sz w:val="20"/>
          <w:szCs w:val="20"/>
        </w:rPr>
        <w:t>čestně prohlašuje, že ve smyslu ustanovení:</w:t>
      </w:r>
    </w:p>
    <w:p w14:paraId="3EE85425" w14:textId="77777777" w:rsidR="00AF21A9" w:rsidRPr="00C7148A" w:rsidRDefault="00AF21A9" w:rsidP="00AF21A9">
      <w:pPr>
        <w:autoSpaceDE w:val="0"/>
        <w:autoSpaceDN w:val="0"/>
        <w:jc w:val="both"/>
        <w:rPr>
          <w:rFonts w:ascii="Palatino Linotype" w:hAnsi="Palatino Linotype" w:cs="Arial"/>
          <w:b/>
          <w:sz w:val="20"/>
          <w:szCs w:val="20"/>
        </w:rPr>
      </w:pPr>
    </w:p>
    <w:p w14:paraId="71F0E621" w14:textId="77777777" w:rsidR="00AF21A9" w:rsidRPr="002019E7" w:rsidRDefault="00AF21A9" w:rsidP="00AF21A9">
      <w:pPr>
        <w:numPr>
          <w:ilvl w:val="0"/>
          <w:numId w:val="1"/>
        </w:numPr>
        <w:ind w:left="426"/>
        <w:jc w:val="both"/>
        <w:rPr>
          <w:rFonts w:ascii="Palatino Linotype" w:hAnsi="Palatino Linotype" w:cs="Arial"/>
          <w:color w:val="000000" w:themeColor="text1"/>
          <w:szCs w:val="20"/>
        </w:rPr>
      </w:pPr>
      <w:r w:rsidRPr="002019E7">
        <w:rPr>
          <w:rFonts w:ascii="Palatino Linotype" w:hAnsi="Palatino Linotype" w:cs="Arial"/>
          <w:color w:val="000000" w:themeColor="text1"/>
          <w:sz w:val="20"/>
          <w:szCs w:val="20"/>
        </w:rPr>
        <w:t xml:space="preserve">§ 74 odst. 1 písm. a) zákona – nebyl </w:t>
      </w:r>
      <w:r w:rsidRPr="002019E7">
        <w:rPr>
          <w:rFonts w:ascii="Palatino Linotype" w:hAnsi="Palatino Linotype" w:cs="Courier New"/>
          <w:color w:val="000000" w:themeColor="text1"/>
          <w:sz w:val="20"/>
        </w:rPr>
        <w:t>v zemi svého sídla v posledních 5 letech před zahájením zadávacího řízení pravomocně odsouzen pro trestný čin uvedený v příloze č. 3 k zákonu, tj.:</w:t>
      </w:r>
    </w:p>
    <w:p w14:paraId="41B98643" w14:textId="77777777" w:rsidR="00AF21A9" w:rsidRPr="002019E7" w:rsidRDefault="00AF21A9" w:rsidP="00AF21A9">
      <w:pPr>
        <w:ind w:left="426"/>
        <w:jc w:val="both"/>
        <w:rPr>
          <w:rFonts w:ascii="Palatino Linotype" w:hAnsi="Palatino Linotype" w:cs="Arial"/>
          <w:color w:val="000000" w:themeColor="text1"/>
          <w:sz w:val="16"/>
          <w:szCs w:val="16"/>
        </w:rPr>
      </w:pPr>
    </w:p>
    <w:p w14:paraId="607C89D2" w14:textId="77777777" w:rsidR="00510EEB" w:rsidRPr="002019E7" w:rsidRDefault="00510EEB" w:rsidP="00510EEB">
      <w:pPr>
        <w:pStyle w:val="Odstavecseseznamem"/>
        <w:numPr>
          <w:ilvl w:val="0"/>
          <w:numId w:val="9"/>
        </w:numPr>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trestný čin spáchaný ve prospěch organizované zločinecké skupiny nebo trestný čin účasti na organizované zločinecké skupině,</w:t>
      </w:r>
    </w:p>
    <w:p w14:paraId="24C01F39" w14:textId="77777777" w:rsidR="00510EEB" w:rsidRPr="002019E7" w:rsidRDefault="00510EEB" w:rsidP="00510EEB">
      <w:pPr>
        <w:pStyle w:val="Odstavecseseznamem"/>
        <w:numPr>
          <w:ilvl w:val="0"/>
          <w:numId w:val="9"/>
        </w:numPr>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trestný čin při obchodování s lidmi,</w:t>
      </w:r>
    </w:p>
    <w:p w14:paraId="797A90B1" w14:textId="77777777" w:rsidR="00510EEB" w:rsidRPr="002019E7" w:rsidRDefault="00510EEB" w:rsidP="00510EEB">
      <w:pPr>
        <w:pStyle w:val="Odstavecseseznamem"/>
        <w:numPr>
          <w:ilvl w:val="0"/>
          <w:numId w:val="9"/>
        </w:numPr>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tyto trestné činy proti majetku</w:t>
      </w:r>
    </w:p>
    <w:p w14:paraId="6E0DBEF9" w14:textId="77777777" w:rsidR="00510EEB" w:rsidRPr="002019E7" w:rsidRDefault="00510EEB" w:rsidP="00510EEB">
      <w:pPr>
        <w:pStyle w:val="Odstavecseseznamem"/>
        <w:numPr>
          <w:ilvl w:val="0"/>
          <w:numId w:val="10"/>
        </w:numPr>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podvod,</w:t>
      </w:r>
    </w:p>
    <w:p w14:paraId="20644D38" w14:textId="77777777" w:rsidR="00510EEB" w:rsidRPr="002019E7" w:rsidRDefault="00510EEB" w:rsidP="00510EEB">
      <w:pPr>
        <w:pStyle w:val="Odstavecseseznamem"/>
        <w:numPr>
          <w:ilvl w:val="0"/>
          <w:numId w:val="10"/>
        </w:numPr>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pojistný podvod,</w:t>
      </w:r>
    </w:p>
    <w:p w14:paraId="42F33370" w14:textId="77777777" w:rsidR="00510EEB" w:rsidRPr="002019E7" w:rsidRDefault="00510EEB" w:rsidP="00510EEB">
      <w:pPr>
        <w:pStyle w:val="Odstavecseseznamem"/>
        <w:numPr>
          <w:ilvl w:val="0"/>
          <w:numId w:val="10"/>
        </w:numPr>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úvěrový podvod,</w:t>
      </w:r>
    </w:p>
    <w:p w14:paraId="07091E37" w14:textId="77777777" w:rsidR="00510EEB" w:rsidRPr="002019E7" w:rsidRDefault="00510EEB" w:rsidP="00510EEB">
      <w:pPr>
        <w:pStyle w:val="Odstavecseseznamem"/>
        <w:numPr>
          <w:ilvl w:val="0"/>
          <w:numId w:val="10"/>
        </w:numPr>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dotační podvod,</w:t>
      </w:r>
    </w:p>
    <w:p w14:paraId="03D8E53F" w14:textId="77777777" w:rsidR="00510EEB" w:rsidRPr="002019E7" w:rsidRDefault="00510EEB" w:rsidP="00510EEB">
      <w:pPr>
        <w:pStyle w:val="Odstavecseseznamem"/>
        <w:numPr>
          <w:ilvl w:val="0"/>
          <w:numId w:val="10"/>
        </w:numPr>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legalizace výnosů z trestné činnosti,</w:t>
      </w:r>
    </w:p>
    <w:p w14:paraId="32DF5D62" w14:textId="77777777" w:rsidR="00510EEB" w:rsidRPr="002019E7" w:rsidRDefault="00510EEB" w:rsidP="00510EEB">
      <w:pPr>
        <w:pStyle w:val="Odstavecseseznamem"/>
        <w:numPr>
          <w:ilvl w:val="0"/>
          <w:numId w:val="10"/>
        </w:numPr>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legalizace výnosů z trestné činnosti z nedbalosti,</w:t>
      </w:r>
    </w:p>
    <w:p w14:paraId="3E0E349F" w14:textId="77777777" w:rsidR="00510EEB" w:rsidRPr="002019E7" w:rsidRDefault="00510EEB" w:rsidP="00510EEB">
      <w:pPr>
        <w:pStyle w:val="Odstavecseseznamem"/>
        <w:numPr>
          <w:ilvl w:val="0"/>
          <w:numId w:val="9"/>
        </w:numPr>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tyto trestné činy hospodářské</w:t>
      </w:r>
    </w:p>
    <w:p w14:paraId="42057E32" w14:textId="61338263" w:rsidR="00510EEB" w:rsidRPr="002019E7" w:rsidRDefault="00510EEB" w:rsidP="00510EEB">
      <w:pPr>
        <w:pStyle w:val="Odstavecseseznamem"/>
        <w:numPr>
          <w:ilvl w:val="0"/>
          <w:numId w:val="11"/>
        </w:numPr>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zneužití informace v obchodním styku,</w:t>
      </w:r>
    </w:p>
    <w:p w14:paraId="67C7141C" w14:textId="77777777" w:rsidR="00510EEB" w:rsidRPr="002019E7" w:rsidRDefault="00510EEB" w:rsidP="00510EEB">
      <w:pPr>
        <w:pStyle w:val="Odstavecseseznamem"/>
        <w:numPr>
          <w:ilvl w:val="0"/>
          <w:numId w:val="11"/>
        </w:numPr>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zneužití postavení v obchodním styku,</w:t>
      </w:r>
    </w:p>
    <w:p w14:paraId="5B5B6F1B" w14:textId="568FAED8" w:rsidR="00510EEB" w:rsidRPr="002019E7" w:rsidRDefault="00510EEB" w:rsidP="00510EEB">
      <w:pPr>
        <w:pStyle w:val="Odstavecseseznamem"/>
        <w:numPr>
          <w:ilvl w:val="0"/>
          <w:numId w:val="11"/>
        </w:numPr>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zjednání výhody při zadání veřejné zakázky, při veřejné soutěži a veřejné dražbě,</w:t>
      </w:r>
    </w:p>
    <w:p w14:paraId="5DC23F17" w14:textId="77777777" w:rsidR="00510EEB" w:rsidRPr="002019E7" w:rsidRDefault="00510EEB" w:rsidP="00510EEB">
      <w:pPr>
        <w:pStyle w:val="Odstavecseseznamem"/>
        <w:numPr>
          <w:ilvl w:val="0"/>
          <w:numId w:val="11"/>
        </w:numPr>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pletichy při zadání veřejné zakázky a při veřejné soutěži,</w:t>
      </w:r>
    </w:p>
    <w:p w14:paraId="7FFB3EDA" w14:textId="77777777" w:rsidR="00510EEB" w:rsidRPr="002019E7" w:rsidRDefault="00510EEB" w:rsidP="00510EEB">
      <w:pPr>
        <w:pStyle w:val="Odstavecseseznamem"/>
        <w:numPr>
          <w:ilvl w:val="0"/>
          <w:numId w:val="11"/>
        </w:numPr>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pletichy při veřejné dražbě,</w:t>
      </w:r>
    </w:p>
    <w:p w14:paraId="64A727CE" w14:textId="77777777" w:rsidR="00510EEB" w:rsidRPr="002019E7" w:rsidRDefault="00510EEB" w:rsidP="00510EEB">
      <w:pPr>
        <w:pStyle w:val="Odstavecseseznamem"/>
        <w:numPr>
          <w:ilvl w:val="0"/>
          <w:numId w:val="11"/>
        </w:numPr>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poškození finančních zájmů Evropské unie,</w:t>
      </w:r>
    </w:p>
    <w:p w14:paraId="027A91D4" w14:textId="77777777" w:rsidR="00510EEB" w:rsidRPr="002019E7" w:rsidRDefault="00510EEB" w:rsidP="00510EEB">
      <w:pPr>
        <w:pStyle w:val="Odstavecseseznamem"/>
        <w:ind w:left="851" w:hanging="425"/>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 xml:space="preserve">e) </w:t>
      </w:r>
      <w:r w:rsidRPr="002019E7">
        <w:rPr>
          <w:rFonts w:ascii="Palatino Linotype" w:hAnsi="Palatino Linotype" w:cs="Courier New"/>
          <w:color w:val="000000" w:themeColor="text1"/>
          <w:sz w:val="20"/>
          <w:szCs w:val="20"/>
        </w:rPr>
        <w:tab/>
        <w:t>trestné činy proti České republice, cizímu státu a mezinárodní organizaci,</w:t>
      </w:r>
    </w:p>
    <w:p w14:paraId="333932AE" w14:textId="77777777" w:rsidR="00510EEB" w:rsidRPr="002019E7" w:rsidRDefault="00510EEB" w:rsidP="00510EEB">
      <w:pPr>
        <w:pStyle w:val="Odstavecseseznamem"/>
        <w:ind w:left="851" w:hanging="425"/>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 xml:space="preserve">f) </w:t>
      </w:r>
      <w:r w:rsidRPr="002019E7">
        <w:rPr>
          <w:rFonts w:ascii="Palatino Linotype" w:hAnsi="Palatino Linotype" w:cs="Courier New"/>
          <w:color w:val="000000" w:themeColor="text1"/>
          <w:sz w:val="20"/>
          <w:szCs w:val="20"/>
        </w:rPr>
        <w:tab/>
        <w:t>tyto trestné činy proti pořádku ve věcech veřejných</w:t>
      </w:r>
    </w:p>
    <w:p w14:paraId="345A0DB0" w14:textId="77777777" w:rsidR="00510EEB" w:rsidRPr="002019E7" w:rsidRDefault="00510EEB" w:rsidP="00510EEB">
      <w:pPr>
        <w:pStyle w:val="Odstavecseseznamem"/>
        <w:numPr>
          <w:ilvl w:val="0"/>
          <w:numId w:val="12"/>
        </w:numPr>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trestné činy proti výkonu pravomoci orgánu veřejné moci a úřední osoby,</w:t>
      </w:r>
    </w:p>
    <w:p w14:paraId="7DCBE68F" w14:textId="77777777" w:rsidR="00510EEB" w:rsidRPr="002019E7" w:rsidRDefault="00510EEB" w:rsidP="00510EEB">
      <w:pPr>
        <w:pStyle w:val="Odstavecseseznamem"/>
        <w:numPr>
          <w:ilvl w:val="0"/>
          <w:numId w:val="12"/>
        </w:numPr>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trestné činy úředních osob,</w:t>
      </w:r>
    </w:p>
    <w:p w14:paraId="1259030C" w14:textId="77777777" w:rsidR="00510EEB" w:rsidRPr="002019E7" w:rsidRDefault="00510EEB" w:rsidP="00510EEB">
      <w:pPr>
        <w:pStyle w:val="Odstavecseseznamem"/>
        <w:numPr>
          <w:ilvl w:val="0"/>
          <w:numId w:val="12"/>
        </w:numPr>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úplatkářství,</w:t>
      </w:r>
    </w:p>
    <w:p w14:paraId="7BD6AA03" w14:textId="77777777" w:rsidR="00510EEB" w:rsidRPr="002019E7" w:rsidRDefault="00510EEB" w:rsidP="00510EEB">
      <w:pPr>
        <w:pStyle w:val="Odstavecseseznamem"/>
        <w:numPr>
          <w:ilvl w:val="0"/>
          <w:numId w:val="12"/>
        </w:numPr>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jiná porušení činnosti orgánu veřejné moci.</w:t>
      </w:r>
    </w:p>
    <w:p w14:paraId="13524FBA" w14:textId="77777777" w:rsidR="00AF21A9" w:rsidRDefault="00AF21A9" w:rsidP="00AF21A9">
      <w:pPr>
        <w:ind w:left="426"/>
        <w:jc w:val="both"/>
        <w:rPr>
          <w:rFonts w:ascii="Palatino Linotype" w:hAnsi="Palatino Linotype" w:cs="Courier New"/>
          <w:sz w:val="20"/>
        </w:rPr>
      </w:pPr>
    </w:p>
    <w:p w14:paraId="57C941D9" w14:textId="77777777" w:rsidR="00AF21A9" w:rsidRPr="004E162C" w:rsidRDefault="00AF21A9" w:rsidP="00510EEB">
      <w:pPr>
        <w:pStyle w:val="Odstavecseseznamem"/>
        <w:numPr>
          <w:ilvl w:val="0"/>
          <w:numId w:val="13"/>
        </w:numPr>
        <w:ind w:left="426" w:hanging="426"/>
        <w:jc w:val="both"/>
        <w:rPr>
          <w:rFonts w:ascii="Palatino Linotype" w:hAnsi="Palatino Linotype" w:cs="Courier New"/>
          <w:sz w:val="20"/>
        </w:rPr>
      </w:pPr>
      <w:r w:rsidRPr="004E162C">
        <w:rPr>
          <w:rFonts w:ascii="Palatino Linotype" w:hAnsi="Palatino Linotype" w:cs="Courier New"/>
          <w:sz w:val="20"/>
        </w:rPr>
        <w:t>Je-li dodavatelem (účastníkem zadávacího řízení) právnická osoba, splňuje výše uvedené podmínky</w:t>
      </w:r>
      <w:r>
        <w:rPr>
          <w:rFonts w:ascii="Palatino Linotype" w:hAnsi="Palatino Linotype" w:cs="Courier New"/>
          <w:sz w:val="20"/>
        </w:rPr>
        <w:t xml:space="preserve"> </w:t>
      </w:r>
      <w:r w:rsidRPr="004E162C">
        <w:rPr>
          <w:rFonts w:ascii="Palatino Linotype" w:hAnsi="Palatino Linotype" w:cs="Courier New"/>
          <w:sz w:val="20"/>
          <w:szCs w:val="20"/>
        </w:rPr>
        <w:t>tato právnická osoba a zároveň každý člen statutárního orgánu.</w:t>
      </w:r>
    </w:p>
    <w:p w14:paraId="5EF01346" w14:textId="77777777" w:rsidR="00AF21A9" w:rsidRPr="00A63A65" w:rsidRDefault="00AF21A9" w:rsidP="00510EEB">
      <w:pPr>
        <w:pStyle w:val="Odstavecseseznamem"/>
        <w:ind w:left="426" w:hanging="426"/>
        <w:jc w:val="both"/>
        <w:rPr>
          <w:rFonts w:ascii="Palatino Linotype" w:hAnsi="Palatino Linotype" w:cs="Courier New"/>
          <w:sz w:val="16"/>
          <w:szCs w:val="16"/>
        </w:rPr>
      </w:pPr>
    </w:p>
    <w:p w14:paraId="3B203E6B" w14:textId="77777777" w:rsidR="00AF21A9" w:rsidRDefault="00AF21A9" w:rsidP="00510EEB">
      <w:pPr>
        <w:pStyle w:val="Odstavecseseznamem"/>
        <w:numPr>
          <w:ilvl w:val="0"/>
          <w:numId w:val="13"/>
        </w:numPr>
        <w:ind w:left="426" w:hanging="426"/>
        <w:jc w:val="both"/>
        <w:rPr>
          <w:rFonts w:ascii="Palatino Linotype" w:hAnsi="Palatino Linotype" w:cs="Courier New"/>
          <w:sz w:val="20"/>
          <w:szCs w:val="20"/>
        </w:rPr>
      </w:pPr>
      <w:r w:rsidRPr="004E162C">
        <w:rPr>
          <w:rFonts w:ascii="Palatino Linotype" w:hAnsi="Palatino Linotype" w:cs="Courier New"/>
          <w:sz w:val="20"/>
          <w:szCs w:val="20"/>
        </w:rPr>
        <w:t>Je-li členem statutárního orgánu dodavatele (účastníka zadávacího řízení) právnická osoba, splňuje výše uvedené podmínky</w:t>
      </w:r>
    </w:p>
    <w:p w14:paraId="5F076E7A" w14:textId="77777777" w:rsidR="00AF21A9" w:rsidRPr="004E162C" w:rsidRDefault="00AF21A9" w:rsidP="00510EEB">
      <w:pPr>
        <w:pStyle w:val="Odstavecseseznamem"/>
        <w:numPr>
          <w:ilvl w:val="0"/>
          <w:numId w:val="14"/>
        </w:numPr>
        <w:ind w:left="851" w:hanging="426"/>
        <w:jc w:val="both"/>
        <w:rPr>
          <w:rFonts w:ascii="Palatino Linotype" w:hAnsi="Palatino Linotype" w:cs="Courier New"/>
          <w:sz w:val="20"/>
          <w:szCs w:val="20"/>
        </w:rPr>
      </w:pPr>
      <w:r w:rsidRPr="004E162C">
        <w:rPr>
          <w:rFonts w:ascii="Palatino Linotype" w:hAnsi="Palatino Linotype" w:cs="Courier New"/>
          <w:sz w:val="20"/>
          <w:szCs w:val="20"/>
        </w:rPr>
        <w:t>tato právnická osoba,</w:t>
      </w:r>
    </w:p>
    <w:p w14:paraId="3B2635D5" w14:textId="77777777" w:rsidR="00AF21A9" w:rsidRPr="004E162C" w:rsidRDefault="00AF21A9" w:rsidP="00510EEB">
      <w:pPr>
        <w:pStyle w:val="Odstavecseseznamem"/>
        <w:numPr>
          <w:ilvl w:val="0"/>
          <w:numId w:val="14"/>
        </w:numPr>
        <w:ind w:left="851" w:hanging="426"/>
        <w:jc w:val="both"/>
        <w:rPr>
          <w:rFonts w:ascii="Palatino Linotype" w:hAnsi="Palatino Linotype" w:cs="Courier New"/>
          <w:sz w:val="20"/>
          <w:szCs w:val="20"/>
        </w:rPr>
      </w:pPr>
      <w:r w:rsidRPr="004E162C">
        <w:rPr>
          <w:rFonts w:ascii="Palatino Linotype" w:hAnsi="Palatino Linotype" w:cs="Courier New"/>
          <w:sz w:val="20"/>
          <w:szCs w:val="20"/>
        </w:rPr>
        <w:t>každý člen statuárního orgánu této právnické osoby a</w:t>
      </w:r>
    </w:p>
    <w:p w14:paraId="43EBFB5A" w14:textId="77777777" w:rsidR="00AF21A9" w:rsidRDefault="00AF21A9" w:rsidP="00510EEB">
      <w:pPr>
        <w:pStyle w:val="Odstavecseseznamem"/>
        <w:numPr>
          <w:ilvl w:val="0"/>
          <w:numId w:val="14"/>
        </w:numPr>
        <w:ind w:left="851" w:hanging="426"/>
        <w:jc w:val="both"/>
        <w:rPr>
          <w:rFonts w:ascii="Palatino Linotype" w:hAnsi="Palatino Linotype" w:cs="Courier New"/>
          <w:sz w:val="20"/>
          <w:szCs w:val="20"/>
        </w:rPr>
      </w:pPr>
      <w:r w:rsidRPr="004E162C">
        <w:rPr>
          <w:rFonts w:ascii="Palatino Linotype" w:hAnsi="Palatino Linotype" w:cs="Courier New"/>
          <w:sz w:val="20"/>
          <w:szCs w:val="20"/>
        </w:rPr>
        <w:t>osoba zastupující tuto právnickou osobu v statutárním orgánu dodavatele.</w:t>
      </w:r>
    </w:p>
    <w:p w14:paraId="4F1696C4" w14:textId="77777777" w:rsidR="00AF21A9" w:rsidRPr="00A63A65" w:rsidRDefault="00AF21A9" w:rsidP="00AF21A9">
      <w:pPr>
        <w:jc w:val="both"/>
        <w:rPr>
          <w:rFonts w:ascii="Palatino Linotype" w:hAnsi="Palatino Linotype" w:cs="Courier New"/>
          <w:sz w:val="16"/>
          <w:szCs w:val="16"/>
        </w:rPr>
      </w:pPr>
    </w:p>
    <w:p w14:paraId="30A2CCB3" w14:textId="3D48BD50" w:rsidR="00AF21A9" w:rsidRDefault="00AF21A9" w:rsidP="00510EEB">
      <w:pPr>
        <w:pStyle w:val="Odstavecseseznamem"/>
        <w:numPr>
          <w:ilvl w:val="0"/>
          <w:numId w:val="28"/>
        </w:numPr>
        <w:ind w:left="426" w:hanging="426"/>
        <w:jc w:val="both"/>
        <w:rPr>
          <w:rFonts w:ascii="Palatino Linotype" w:hAnsi="Palatino Linotype" w:cs="Courier New"/>
          <w:sz w:val="20"/>
          <w:szCs w:val="20"/>
        </w:rPr>
      </w:pPr>
      <w:r w:rsidRPr="004E162C">
        <w:rPr>
          <w:rFonts w:ascii="Palatino Linotype" w:hAnsi="Palatino Linotype" w:cs="Courier New"/>
          <w:sz w:val="20"/>
          <w:szCs w:val="20"/>
        </w:rPr>
        <w:t>Účastní-li se zadávacího řízení pobočka závodu</w:t>
      </w:r>
      <w:r w:rsidR="00510EEB">
        <w:rPr>
          <w:rFonts w:ascii="Palatino Linotype" w:hAnsi="Palatino Linotype" w:cs="Courier New"/>
          <w:sz w:val="20"/>
          <w:szCs w:val="20"/>
        </w:rPr>
        <w:t xml:space="preserve"> zahraniční právnické osoby, splňuje výše uvedené podmínky</w:t>
      </w:r>
    </w:p>
    <w:p w14:paraId="4A43C925" w14:textId="2BF4ED76" w:rsidR="00510EEB" w:rsidRPr="004E162C" w:rsidRDefault="00510EEB" w:rsidP="00510EEB">
      <w:pPr>
        <w:pStyle w:val="Odstavecseseznamem"/>
        <w:numPr>
          <w:ilvl w:val="0"/>
          <w:numId w:val="29"/>
        </w:numPr>
        <w:ind w:left="851" w:hanging="425"/>
        <w:jc w:val="both"/>
        <w:rPr>
          <w:rFonts w:ascii="Palatino Linotype" w:hAnsi="Palatino Linotype" w:cs="Courier New"/>
          <w:sz w:val="20"/>
          <w:szCs w:val="20"/>
        </w:rPr>
      </w:pPr>
      <w:r w:rsidRPr="004E162C">
        <w:rPr>
          <w:rFonts w:ascii="Palatino Linotype" w:hAnsi="Palatino Linotype" w:cs="Courier New"/>
          <w:sz w:val="20"/>
          <w:szCs w:val="20"/>
        </w:rPr>
        <w:t>tato právnická osoba,</w:t>
      </w:r>
      <w:r>
        <w:rPr>
          <w:rFonts w:ascii="Palatino Linotype" w:hAnsi="Palatino Linotype" w:cs="Courier New"/>
          <w:sz w:val="20"/>
          <w:szCs w:val="20"/>
        </w:rPr>
        <w:t xml:space="preserve"> a</w:t>
      </w:r>
    </w:p>
    <w:p w14:paraId="25887BD1" w14:textId="44CD9396" w:rsidR="00510EEB" w:rsidRDefault="00510EEB" w:rsidP="00510EEB">
      <w:pPr>
        <w:pStyle w:val="Odstavecseseznamem"/>
        <w:numPr>
          <w:ilvl w:val="0"/>
          <w:numId w:val="29"/>
        </w:numPr>
        <w:ind w:left="851" w:hanging="425"/>
        <w:jc w:val="both"/>
        <w:rPr>
          <w:rFonts w:ascii="Palatino Linotype" w:hAnsi="Palatino Linotype" w:cs="Courier New"/>
          <w:sz w:val="20"/>
          <w:szCs w:val="20"/>
        </w:rPr>
      </w:pPr>
      <w:r>
        <w:rPr>
          <w:rFonts w:ascii="Palatino Linotype" w:hAnsi="Palatino Linotype" w:cs="Courier New"/>
          <w:sz w:val="20"/>
          <w:szCs w:val="20"/>
        </w:rPr>
        <w:t>vedoucí pobočky závodu</w:t>
      </w:r>
    </w:p>
    <w:p w14:paraId="221EC352" w14:textId="77777777" w:rsidR="00510EEB" w:rsidRPr="00A63A65" w:rsidRDefault="00510EEB" w:rsidP="00510EEB">
      <w:pPr>
        <w:pStyle w:val="Odstavecseseznamem"/>
        <w:ind w:left="851"/>
        <w:jc w:val="both"/>
        <w:rPr>
          <w:rFonts w:ascii="Palatino Linotype" w:hAnsi="Palatino Linotype" w:cs="Courier New"/>
          <w:sz w:val="16"/>
          <w:szCs w:val="16"/>
        </w:rPr>
      </w:pPr>
    </w:p>
    <w:p w14:paraId="00D5CC47" w14:textId="1DE154D7" w:rsidR="00510EEB" w:rsidRDefault="00510EEB" w:rsidP="00510EEB">
      <w:pPr>
        <w:pStyle w:val="Odstavecseseznamem"/>
        <w:numPr>
          <w:ilvl w:val="0"/>
          <w:numId w:val="28"/>
        </w:numPr>
        <w:ind w:left="426" w:hanging="426"/>
        <w:jc w:val="both"/>
        <w:rPr>
          <w:rFonts w:ascii="Palatino Linotype" w:hAnsi="Palatino Linotype" w:cs="Courier New"/>
          <w:sz w:val="20"/>
          <w:szCs w:val="20"/>
        </w:rPr>
      </w:pPr>
      <w:r w:rsidRPr="004E162C">
        <w:rPr>
          <w:rFonts w:ascii="Palatino Linotype" w:hAnsi="Palatino Linotype" w:cs="Courier New"/>
          <w:sz w:val="20"/>
          <w:szCs w:val="20"/>
        </w:rPr>
        <w:lastRenderedPageBreak/>
        <w:t>Účastní-li se zadávacího řízení pobočka závodu</w:t>
      </w:r>
      <w:r>
        <w:rPr>
          <w:rFonts w:ascii="Palatino Linotype" w:hAnsi="Palatino Linotype" w:cs="Courier New"/>
          <w:sz w:val="20"/>
          <w:szCs w:val="20"/>
        </w:rPr>
        <w:t xml:space="preserve"> české právnické osoby, splňuje výše uvedené podmínky</w:t>
      </w:r>
    </w:p>
    <w:p w14:paraId="250A8255" w14:textId="3E090A40" w:rsidR="00510EEB" w:rsidRPr="004E162C" w:rsidRDefault="00510EEB" w:rsidP="00A63A65">
      <w:pPr>
        <w:pStyle w:val="Odstavecseseznamem"/>
        <w:numPr>
          <w:ilvl w:val="0"/>
          <w:numId w:val="30"/>
        </w:numPr>
        <w:ind w:left="851" w:hanging="425"/>
        <w:jc w:val="both"/>
        <w:rPr>
          <w:rFonts w:ascii="Palatino Linotype" w:hAnsi="Palatino Linotype" w:cs="Courier New"/>
          <w:sz w:val="20"/>
          <w:szCs w:val="20"/>
        </w:rPr>
      </w:pPr>
      <w:r w:rsidRPr="004E162C">
        <w:rPr>
          <w:rFonts w:ascii="Palatino Linotype" w:hAnsi="Palatino Linotype" w:cs="Courier New"/>
          <w:sz w:val="20"/>
          <w:szCs w:val="20"/>
        </w:rPr>
        <w:t>tato právnická osoba,</w:t>
      </w:r>
      <w:r>
        <w:rPr>
          <w:rFonts w:ascii="Palatino Linotype" w:hAnsi="Palatino Linotype" w:cs="Courier New"/>
          <w:sz w:val="20"/>
          <w:szCs w:val="20"/>
        </w:rPr>
        <w:t xml:space="preserve"> a</w:t>
      </w:r>
    </w:p>
    <w:p w14:paraId="721DA17D" w14:textId="2E4E1FD7" w:rsidR="00A63A65" w:rsidRPr="004E162C" w:rsidRDefault="00A63A65" w:rsidP="00A63A65">
      <w:pPr>
        <w:pStyle w:val="Odstavecseseznamem"/>
        <w:numPr>
          <w:ilvl w:val="0"/>
          <w:numId w:val="30"/>
        </w:numPr>
        <w:ind w:left="851" w:hanging="425"/>
        <w:jc w:val="both"/>
        <w:rPr>
          <w:rFonts w:ascii="Palatino Linotype" w:hAnsi="Palatino Linotype" w:cs="Courier New"/>
          <w:sz w:val="20"/>
          <w:szCs w:val="20"/>
        </w:rPr>
      </w:pPr>
      <w:r w:rsidRPr="004E162C">
        <w:rPr>
          <w:rFonts w:ascii="Palatino Linotype" w:hAnsi="Palatino Linotype" w:cs="Courier New"/>
          <w:sz w:val="20"/>
          <w:szCs w:val="20"/>
        </w:rPr>
        <w:t>každý člen statuárního orgánu této právnické osoby</w:t>
      </w:r>
      <w:r>
        <w:rPr>
          <w:rFonts w:ascii="Palatino Linotype" w:hAnsi="Palatino Linotype" w:cs="Courier New"/>
          <w:sz w:val="20"/>
          <w:szCs w:val="20"/>
        </w:rPr>
        <w:t>,</w:t>
      </w:r>
    </w:p>
    <w:p w14:paraId="5AF975E0" w14:textId="5B71E6E3" w:rsidR="00A63A65" w:rsidRDefault="00A63A65" w:rsidP="00A63A65">
      <w:pPr>
        <w:pStyle w:val="Odstavecseseznamem"/>
        <w:numPr>
          <w:ilvl w:val="0"/>
          <w:numId w:val="30"/>
        </w:numPr>
        <w:ind w:left="851" w:hanging="425"/>
        <w:jc w:val="both"/>
        <w:rPr>
          <w:rFonts w:ascii="Palatino Linotype" w:hAnsi="Palatino Linotype" w:cs="Courier New"/>
          <w:sz w:val="20"/>
          <w:szCs w:val="20"/>
        </w:rPr>
      </w:pPr>
      <w:r w:rsidRPr="004E162C">
        <w:rPr>
          <w:rFonts w:ascii="Palatino Linotype" w:hAnsi="Palatino Linotype" w:cs="Courier New"/>
          <w:sz w:val="20"/>
          <w:szCs w:val="20"/>
        </w:rPr>
        <w:t>osoba zastupující tuto právnickou osobu v statutárním orgánu dodavatele</w:t>
      </w:r>
      <w:r>
        <w:rPr>
          <w:rFonts w:ascii="Palatino Linotype" w:hAnsi="Palatino Linotype" w:cs="Courier New"/>
          <w:sz w:val="20"/>
          <w:szCs w:val="20"/>
        </w:rPr>
        <w:t>, a</w:t>
      </w:r>
    </w:p>
    <w:p w14:paraId="1F36B5BF" w14:textId="77777777" w:rsidR="00510EEB" w:rsidRDefault="00510EEB" w:rsidP="00A63A65">
      <w:pPr>
        <w:pStyle w:val="Odstavecseseznamem"/>
        <w:numPr>
          <w:ilvl w:val="0"/>
          <w:numId w:val="30"/>
        </w:numPr>
        <w:ind w:left="851" w:hanging="425"/>
        <w:jc w:val="both"/>
        <w:rPr>
          <w:rFonts w:ascii="Palatino Linotype" w:hAnsi="Palatino Linotype" w:cs="Courier New"/>
          <w:sz w:val="20"/>
          <w:szCs w:val="20"/>
        </w:rPr>
      </w:pPr>
      <w:r>
        <w:rPr>
          <w:rFonts w:ascii="Palatino Linotype" w:hAnsi="Palatino Linotype" w:cs="Courier New"/>
          <w:sz w:val="20"/>
          <w:szCs w:val="20"/>
        </w:rPr>
        <w:t>vedoucí pobočky závodu</w:t>
      </w:r>
    </w:p>
    <w:p w14:paraId="5CAAD5A8" w14:textId="77777777" w:rsidR="00DC39C1" w:rsidRPr="002019E7" w:rsidRDefault="00DC39C1" w:rsidP="00AF21A9">
      <w:pPr>
        <w:ind w:left="426"/>
        <w:jc w:val="both"/>
        <w:rPr>
          <w:rFonts w:ascii="Palatino Linotype" w:hAnsi="Palatino Linotype" w:cs="Arial"/>
          <w:color w:val="000000" w:themeColor="text1"/>
          <w:sz w:val="20"/>
          <w:szCs w:val="20"/>
        </w:rPr>
      </w:pPr>
    </w:p>
    <w:p w14:paraId="20D36420" w14:textId="77777777" w:rsidR="00AF21A9" w:rsidRPr="002019E7" w:rsidRDefault="00AF21A9" w:rsidP="00AF21A9">
      <w:pPr>
        <w:numPr>
          <w:ilvl w:val="0"/>
          <w:numId w:val="1"/>
        </w:numPr>
        <w:ind w:left="426"/>
        <w:jc w:val="both"/>
        <w:rPr>
          <w:rFonts w:ascii="Palatino Linotype" w:hAnsi="Palatino Linotype" w:cs="Arial"/>
          <w:color w:val="000000" w:themeColor="text1"/>
          <w:sz w:val="20"/>
          <w:szCs w:val="20"/>
        </w:rPr>
      </w:pPr>
      <w:r w:rsidRPr="002019E7">
        <w:rPr>
          <w:rFonts w:ascii="Palatino Linotype" w:hAnsi="Palatino Linotype" w:cs="Arial"/>
          <w:color w:val="000000" w:themeColor="text1"/>
          <w:sz w:val="20"/>
          <w:szCs w:val="20"/>
        </w:rPr>
        <w:t xml:space="preserve">§ 74 odst. 1 písm. b) zákona </w:t>
      </w:r>
      <w:r w:rsidR="00141AC3" w:rsidRPr="002019E7">
        <w:rPr>
          <w:rFonts w:ascii="Palatino Linotype" w:hAnsi="Palatino Linotype" w:cs="Arial"/>
          <w:color w:val="000000" w:themeColor="text1"/>
          <w:sz w:val="20"/>
          <w:szCs w:val="20"/>
        </w:rPr>
        <w:t>–</w:t>
      </w:r>
      <w:r w:rsidRPr="002019E7">
        <w:rPr>
          <w:rFonts w:ascii="Palatino Linotype" w:hAnsi="Palatino Linotype" w:cs="Arial"/>
          <w:color w:val="000000" w:themeColor="text1"/>
          <w:sz w:val="20"/>
          <w:szCs w:val="20"/>
        </w:rPr>
        <w:t xml:space="preserve"> nemá </w:t>
      </w:r>
      <w:r w:rsidR="00141AC3" w:rsidRPr="002019E7">
        <w:rPr>
          <w:rFonts w:ascii="Palatino Linotype" w:hAnsi="Palatino Linotype" w:cs="Arial"/>
          <w:color w:val="000000" w:themeColor="text1"/>
          <w:sz w:val="20"/>
          <w:szCs w:val="20"/>
        </w:rPr>
        <w:t xml:space="preserve">v </w:t>
      </w:r>
      <w:r w:rsidRPr="002019E7">
        <w:rPr>
          <w:rFonts w:ascii="Palatino Linotype" w:hAnsi="Palatino Linotype" w:cs="Courier New"/>
          <w:color w:val="000000" w:themeColor="text1"/>
          <w:sz w:val="20"/>
          <w:szCs w:val="20"/>
        </w:rPr>
        <w:t>České republice nebo v zemi svého sídla v evidenci daní zachycen splatný daňový nedoplatek</w:t>
      </w:r>
      <w:r w:rsidRPr="002019E7">
        <w:rPr>
          <w:rFonts w:ascii="Palatino Linotype" w:hAnsi="Palatino Linotype" w:cs="Arial"/>
          <w:color w:val="000000" w:themeColor="text1"/>
          <w:sz w:val="20"/>
          <w:szCs w:val="20"/>
        </w:rPr>
        <w:t>, nemá splatný nedoplatek na spotřební dani.</w:t>
      </w:r>
    </w:p>
    <w:p w14:paraId="5F038E14" w14:textId="77777777" w:rsidR="00DC39C1" w:rsidRPr="002019E7" w:rsidRDefault="00DC39C1" w:rsidP="00AF21A9">
      <w:pPr>
        <w:ind w:left="426"/>
        <w:jc w:val="both"/>
        <w:rPr>
          <w:rFonts w:ascii="Palatino Linotype" w:hAnsi="Palatino Linotype" w:cs="Arial"/>
          <w:color w:val="000000" w:themeColor="text1"/>
          <w:sz w:val="20"/>
          <w:szCs w:val="20"/>
        </w:rPr>
      </w:pPr>
    </w:p>
    <w:p w14:paraId="266E70AE" w14:textId="77777777" w:rsidR="00AF21A9" w:rsidRPr="002019E7" w:rsidRDefault="00AF21A9" w:rsidP="00AF21A9">
      <w:pPr>
        <w:numPr>
          <w:ilvl w:val="0"/>
          <w:numId w:val="1"/>
        </w:numPr>
        <w:ind w:left="426"/>
        <w:jc w:val="both"/>
        <w:rPr>
          <w:rFonts w:ascii="Palatino Linotype" w:hAnsi="Palatino Linotype" w:cs="Arial"/>
          <w:color w:val="000000" w:themeColor="text1"/>
          <w:sz w:val="20"/>
          <w:szCs w:val="20"/>
        </w:rPr>
      </w:pPr>
      <w:r w:rsidRPr="002019E7">
        <w:rPr>
          <w:rFonts w:ascii="Palatino Linotype" w:hAnsi="Palatino Linotype" w:cs="Arial"/>
          <w:color w:val="000000" w:themeColor="text1"/>
          <w:sz w:val="20"/>
          <w:szCs w:val="20"/>
        </w:rPr>
        <w:t xml:space="preserve">§ 74 odst. 1 písm. c) zákona – nemá </w:t>
      </w:r>
      <w:r w:rsidRPr="002019E7">
        <w:rPr>
          <w:rFonts w:ascii="Palatino Linotype" w:hAnsi="Palatino Linotype" w:cs="Courier New"/>
          <w:color w:val="000000" w:themeColor="text1"/>
          <w:sz w:val="20"/>
          <w:szCs w:val="20"/>
        </w:rPr>
        <w:t>v České republice nebo v zemi svého sídla splatný nedoplatek na pojistném nebo na penále na veřejné zdravotní pojištění</w:t>
      </w:r>
      <w:r w:rsidRPr="002019E7">
        <w:rPr>
          <w:rFonts w:ascii="Palatino Linotype" w:hAnsi="Palatino Linotype" w:cs="Arial"/>
          <w:color w:val="000000" w:themeColor="text1"/>
          <w:sz w:val="20"/>
          <w:szCs w:val="20"/>
        </w:rPr>
        <w:t>.</w:t>
      </w:r>
    </w:p>
    <w:p w14:paraId="75E58DC3" w14:textId="77777777" w:rsidR="00AF21A9" w:rsidRPr="002019E7" w:rsidRDefault="00AF21A9" w:rsidP="00AF21A9">
      <w:pPr>
        <w:ind w:left="426"/>
        <w:jc w:val="both"/>
        <w:rPr>
          <w:rFonts w:ascii="Palatino Linotype" w:hAnsi="Palatino Linotype" w:cs="Arial"/>
          <w:color w:val="000000" w:themeColor="text1"/>
          <w:sz w:val="20"/>
          <w:szCs w:val="20"/>
        </w:rPr>
      </w:pPr>
    </w:p>
    <w:p w14:paraId="027C67C8" w14:textId="77777777" w:rsidR="00AF21A9" w:rsidRPr="002019E7" w:rsidRDefault="00AF21A9" w:rsidP="00AF21A9">
      <w:pPr>
        <w:numPr>
          <w:ilvl w:val="0"/>
          <w:numId w:val="1"/>
        </w:numPr>
        <w:ind w:left="426"/>
        <w:jc w:val="both"/>
        <w:rPr>
          <w:rFonts w:ascii="Palatino Linotype" w:hAnsi="Palatino Linotype" w:cs="Arial"/>
          <w:color w:val="000000" w:themeColor="text1"/>
          <w:sz w:val="20"/>
          <w:szCs w:val="20"/>
        </w:rPr>
      </w:pPr>
      <w:r w:rsidRPr="002019E7">
        <w:rPr>
          <w:rFonts w:ascii="Palatino Linotype" w:hAnsi="Palatino Linotype" w:cs="Arial"/>
          <w:color w:val="000000" w:themeColor="text1"/>
          <w:sz w:val="20"/>
          <w:szCs w:val="20"/>
        </w:rPr>
        <w:t xml:space="preserve">§ </w:t>
      </w:r>
      <w:r w:rsidR="00BC28B6" w:rsidRPr="002019E7">
        <w:rPr>
          <w:rFonts w:ascii="Palatino Linotype" w:hAnsi="Palatino Linotype" w:cs="Arial"/>
          <w:color w:val="000000" w:themeColor="text1"/>
          <w:sz w:val="20"/>
          <w:szCs w:val="20"/>
        </w:rPr>
        <w:t>74</w:t>
      </w:r>
      <w:r w:rsidRPr="002019E7">
        <w:rPr>
          <w:rFonts w:ascii="Palatino Linotype" w:hAnsi="Palatino Linotype" w:cs="Arial"/>
          <w:color w:val="000000" w:themeColor="text1"/>
          <w:sz w:val="20"/>
          <w:szCs w:val="20"/>
        </w:rPr>
        <w:t xml:space="preserve"> odst. 1 písm. d) zákona </w:t>
      </w:r>
      <w:r w:rsidR="00141AC3" w:rsidRPr="002019E7">
        <w:rPr>
          <w:rFonts w:ascii="Palatino Linotype" w:hAnsi="Palatino Linotype" w:cs="Arial"/>
          <w:color w:val="000000" w:themeColor="text1"/>
          <w:sz w:val="20"/>
          <w:szCs w:val="20"/>
        </w:rPr>
        <w:t xml:space="preserve">– </w:t>
      </w:r>
      <w:r w:rsidRPr="002019E7">
        <w:rPr>
          <w:rFonts w:ascii="Palatino Linotype" w:hAnsi="Palatino Linotype" w:cs="Arial"/>
          <w:color w:val="000000" w:themeColor="text1"/>
          <w:sz w:val="20"/>
          <w:szCs w:val="20"/>
        </w:rPr>
        <w:t xml:space="preserve">nemá </w:t>
      </w:r>
      <w:r w:rsidRPr="002019E7">
        <w:rPr>
          <w:rFonts w:ascii="Palatino Linotype" w:hAnsi="Palatino Linotype" w:cs="Courier New"/>
          <w:color w:val="000000" w:themeColor="text1"/>
          <w:sz w:val="20"/>
          <w:szCs w:val="20"/>
        </w:rPr>
        <w:t>v České republice nebo v zemi svého sídla splatný nedoplatek na pojistném nebo na penále na sociální zabezpečení a příspěvku na státní politiku zaměstnanosti</w:t>
      </w:r>
      <w:r w:rsidRPr="002019E7">
        <w:rPr>
          <w:rFonts w:ascii="Palatino Linotype" w:hAnsi="Palatino Linotype" w:cs="Arial"/>
          <w:color w:val="000000" w:themeColor="text1"/>
          <w:sz w:val="20"/>
          <w:szCs w:val="20"/>
        </w:rPr>
        <w:t xml:space="preserve">. </w:t>
      </w:r>
    </w:p>
    <w:p w14:paraId="056C5102" w14:textId="77777777" w:rsidR="00EF5BDD" w:rsidRPr="002019E7" w:rsidRDefault="00EF5BDD" w:rsidP="00AF21A9">
      <w:pPr>
        <w:pStyle w:val="Odstavecseseznamem"/>
        <w:rPr>
          <w:rFonts w:ascii="Palatino Linotype" w:hAnsi="Palatino Linotype" w:cs="Arial"/>
          <w:color w:val="000000" w:themeColor="text1"/>
          <w:sz w:val="20"/>
          <w:szCs w:val="20"/>
        </w:rPr>
      </w:pPr>
    </w:p>
    <w:p w14:paraId="276C7B71" w14:textId="77777777" w:rsidR="00AF21A9" w:rsidRPr="004E04EA" w:rsidRDefault="00AF21A9" w:rsidP="00AF21A9">
      <w:pPr>
        <w:numPr>
          <w:ilvl w:val="0"/>
          <w:numId w:val="1"/>
        </w:numPr>
        <w:ind w:left="426"/>
        <w:jc w:val="both"/>
        <w:rPr>
          <w:rFonts w:ascii="Palatino Linotype" w:hAnsi="Palatino Linotype" w:cs="Arial"/>
          <w:sz w:val="20"/>
          <w:szCs w:val="20"/>
        </w:rPr>
      </w:pPr>
      <w:r w:rsidRPr="002019E7">
        <w:rPr>
          <w:rFonts w:ascii="Palatino Linotype" w:hAnsi="Palatino Linotype" w:cs="Arial"/>
          <w:color w:val="000000" w:themeColor="text1"/>
          <w:sz w:val="20"/>
          <w:szCs w:val="20"/>
        </w:rPr>
        <w:t xml:space="preserve">§ 74 odst. 1 písm. e) zákona – není v likvidaci, nebylo proti němu </w:t>
      </w:r>
      <w:r w:rsidRPr="002019E7">
        <w:rPr>
          <w:rFonts w:ascii="Palatino Linotype" w:hAnsi="Palatino Linotype" w:cs="Courier New"/>
          <w:color w:val="000000" w:themeColor="text1"/>
          <w:sz w:val="20"/>
          <w:szCs w:val="20"/>
        </w:rPr>
        <w:t>vydáno rozhodnutí o úpadku, nebyla vůči němu nařízena nucená správa podle jiného právního předpisu nebo není v obdobné</w:t>
      </w:r>
      <w:r w:rsidRPr="004E04EA">
        <w:rPr>
          <w:rFonts w:ascii="Palatino Linotype" w:hAnsi="Palatino Linotype" w:cs="Courier New"/>
          <w:sz w:val="20"/>
          <w:szCs w:val="20"/>
        </w:rPr>
        <w:t xml:space="preserve"> situaci podle právního řádu země sídla dodavatele (účastníka zadávacího řízení</w:t>
      </w:r>
      <w:r w:rsidR="00141AC3">
        <w:rPr>
          <w:rFonts w:ascii="Palatino Linotype" w:hAnsi="Palatino Linotype" w:cs="Courier New"/>
          <w:sz w:val="20"/>
          <w:szCs w:val="20"/>
        </w:rPr>
        <w:t>)</w:t>
      </w:r>
      <w:r w:rsidRPr="004E04EA">
        <w:rPr>
          <w:rFonts w:ascii="Palatino Linotype" w:hAnsi="Palatino Linotype" w:cs="Arial"/>
          <w:sz w:val="20"/>
          <w:szCs w:val="20"/>
        </w:rPr>
        <w:t>.</w:t>
      </w:r>
    </w:p>
    <w:p w14:paraId="2CA445EE" w14:textId="77777777" w:rsidR="00EF5BDD" w:rsidRDefault="00EF5BDD" w:rsidP="00EF5BDD">
      <w:pPr>
        <w:ind w:left="426"/>
        <w:jc w:val="both"/>
        <w:rPr>
          <w:rFonts w:ascii="Palatino Linotype" w:hAnsi="Palatino Linotype" w:cs="Arial"/>
          <w:b/>
          <w:i/>
          <w:color w:val="FF0000"/>
          <w:sz w:val="20"/>
          <w:szCs w:val="20"/>
        </w:rPr>
      </w:pPr>
      <w:r>
        <w:rPr>
          <w:rFonts w:ascii="Palatino Linotype" w:hAnsi="Palatino Linotype" w:cs="Arial"/>
          <w:b/>
          <w:i/>
          <w:color w:val="FF0000"/>
          <w:sz w:val="20"/>
          <w:szCs w:val="20"/>
        </w:rPr>
        <w:t>DOPLNIT</w:t>
      </w:r>
    </w:p>
    <w:p w14:paraId="351B8424" w14:textId="77777777" w:rsidR="00EF5BDD" w:rsidRPr="00C04108" w:rsidRDefault="00EF5BDD" w:rsidP="00EF5BDD">
      <w:pPr>
        <w:ind w:left="426"/>
        <w:jc w:val="both"/>
        <w:rPr>
          <w:rFonts w:ascii="Palatino Linotype" w:hAnsi="Palatino Linotype" w:cs="Arial"/>
          <w:b/>
          <w:i/>
          <w:color w:val="FF0000"/>
          <w:sz w:val="20"/>
          <w:szCs w:val="20"/>
        </w:rPr>
      </w:pPr>
      <w:r w:rsidRPr="00C04108">
        <w:rPr>
          <w:rFonts w:ascii="Palatino Linotype" w:hAnsi="Palatino Linotype" w:cs="Arial"/>
          <w:b/>
          <w:i/>
          <w:color w:val="FF0000"/>
          <w:sz w:val="20"/>
          <w:szCs w:val="20"/>
        </w:rPr>
        <w:t xml:space="preserve">Ke splnění </w:t>
      </w:r>
      <w:r>
        <w:rPr>
          <w:rFonts w:ascii="Palatino Linotype" w:hAnsi="Palatino Linotype" w:cs="Arial"/>
          <w:b/>
          <w:i/>
          <w:color w:val="FF0000"/>
          <w:sz w:val="20"/>
          <w:szCs w:val="20"/>
        </w:rPr>
        <w:t>základní způsobilosti</w:t>
      </w:r>
      <w:r w:rsidRPr="00C04108">
        <w:rPr>
          <w:rFonts w:ascii="Palatino Linotype" w:hAnsi="Palatino Linotype" w:cs="Arial"/>
          <w:b/>
          <w:i/>
          <w:color w:val="FF0000"/>
          <w:sz w:val="20"/>
          <w:szCs w:val="20"/>
        </w:rPr>
        <w:t xml:space="preserve"> je třeba doložit:</w:t>
      </w:r>
    </w:p>
    <w:p w14:paraId="7BA93A42" w14:textId="77777777" w:rsidR="00EF5BDD" w:rsidRPr="00C04108" w:rsidRDefault="00EF5BDD" w:rsidP="00EF5BDD">
      <w:pPr>
        <w:pStyle w:val="Odstavecseseznamem"/>
        <w:numPr>
          <w:ilvl w:val="0"/>
          <w:numId w:val="1"/>
        </w:numPr>
        <w:jc w:val="both"/>
        <w:rPr>
          <w:rFonts w:ascii="Palatino Linotype" w:hAnsi="Palatino Linotype" w:cs="Arial"/>
          <w:b/>
          <w:i/>
          <w:color w:val="FF0000"/>
          <w:sz w:val="20"/>
          <w:szCs w:val="20"/>
        </w:rPr>
      </w:pPr>
      <w:r>
        <w:rPr>
          <w:rFonts w:ascii="Palatino Linotype" w:hAnsi="Palatino Linotype" w:cs="Arial"/>
          <w:b/>
          <w:i/>
          <w:color w:val="FF0000"/>
          <w:sz w:val="20"/>
          <w:szCs w:val="20"/>
        </w:rPr>
        <w:t>výpis z obchodního rejstříku, pokud je v něm dodavatel zapsán</w:t>
      </w:r>
      <w:r w:rsidRPr="00C04108">
        <w:rPr>
          <w:rFonts w:ascii="Palatino Linotype" w:hAnsi="Palatino Linotype" w:cs="Arial"/>
          <w:b/>
          <w:i/>
          <w:color w:val="FF0000"/>
          <w:sz w:val="20"/>
          <w:szCs w:val="20"/>
        </w:rPr>
        <w:t xml:space="preserve"> </w:t>
      </w:r>
    </w:p>
    <w:p w14:paraId="238E8FAC" w14:textId="77777777" w:rsidR="00EF5BDD" w:rsidRDefault="00EF5BDD" w:rsidP="00EF5BDD">
      <w:pPr>
        <w:pStyle w:val="Odstavecseseznamem"/>
        <w:ind w:left="426"/>
        <w:jc w:val="both"/>
        <w:rPr>
          <w:rFonts w:ascii="Palatino Linotype" w:hAnsi="Palatino Linotype" w:cs="Arial"/>
          <w:b/>
          <w:i/>
          <w:color w:val="FF0000"/>
          <w:sz w:val="20"/>
          <w:szCs w:val="20"/>
        </w:rPr>
      </w:pPr>
      <w:r>
        <w:rPr>
          <w:rFonts w:ascii="Palatino Linotype" w:hAnsi="Palatino Linotype" w:cs="Arial"/>
          <w:b/>
          <w:i/>
          <w:color w:val="FF0000"/>
          <w:sz w:val="20"/>
          <w:szCs w:val="20"/>
        </w:rPr>
        <w:t>Doklady se vztahují k zemi sídla dodavatele.</w:t>
      </w:r>
    </w:p>
    <w:p w14:paraId="2F2A8610" w14:textId="77777777" w:rsidR="00EF5BDD" w:rsidRDefault="00EF5BDD" w:rsidP="00F46930">
      <w:pPr>
        <w:tabs>
          <w:tab w:val="left" w:pos="2160"/>
        </w:tabs>
        <w:jc w:val="both"/>
        <w:rPr>
          <w:rFonts w:ascii="Palatino Linotype" w:hAnsi="Palatino Linotype" w:cs="Arial"/>
          <w:b/>
          <w:i/>
          <w:color w:val="FF0000"/>
          <w:sz w:val="20"/>
          <w:szCs w:val="20"/>
        </w:rPr>
      </w:pPr>
    </w:p>
    <w:p w14:paraId="0D65DFB8" w14:textId="77777777" w:rsidR="00DC39C1" w:rsidRPr="00EC29B4" w:rsidRDefault="00DC39C1" w:rsidP="00DC39C1">
      <w:pPr>
        <w:ind w:left="426"/>
        <w:jc w:val="both"/>
        <w:rPr>
          <w:rFonts w:ascii="Palatino Linotype" w:hAnsi="Palatino Linotype"/>
          <w:b/>
          <w:sz w:val="20"/>
          <w:szCs w:val="20"/>
        </w:rPr>
      </w:pPr>
      <w:r w:rsidRPr="00EC29B4">
        <w:rPr>
          <w:rFonts w:ascii="Palatino Linotype" w:hAnsi="Palatino Linotype" w:cs="Courier New"/>
          <w:b/>
          <w:sz w:val="20"/>
          <w:szCs w:val="20"/>
        </w:rPr>
        <w:t xml:space="preserve">V souladu s ustanovením § 86 odst. 5 zákona </w:t>
      </w:r>
      <w:r w:rsidRPr="00EC29B4">
        <w:rPr>
          <w:rFonts w:ascii="Palatino Linotype" w:hAnsi="Palatino Linotype"/>
          <w:b/>
          <w:sz w:val="20"/>
          <w:szCs w:val="20"/>
        </w:rPr>
        <w:t>musí doklady prokazující základní způsobilost podle § 74 zákona prokazovat splnění požadovaného kritéria způsobilosti nejpozději v době 3 měsíců přede dnem zahájení zadávacího řízení</w:t>
      </w:r>
      <w:r w:rsidR="00141AC3" w:rsidRPr="00EC29B4">
        <w:rPr>
          <w:rFonts w:ascii="Palatino Linotype" w:hAnsi="Palatino Linotype"/>
          <w:b/>
          <w:sz w:val="20"/>
          <w:szCs w:val="20"/>
        </w:rPr>
        <w:t>.</w:t>
      </w:r>
    </w:p>
    <w:p w14:paraId="08713457" w14:textId="77777777" w:rsidR="00915AE2" w:rsidRDefault="00915AE2" w:rsidP="00F46930">
      <w:pPr>
        <w:tabs>
          <w:tab w:val="left" w:pos="2160"/>
        </w:tabs>
        <w:jc w:val="both"/>
        <w:rPr>
          <w:rFonts w:ascii="Palatino Linotype" w:hAnsi="Palatino Linotype" w:cs="Arial"/>
          <w:b/>
          <w:i/>
          <w:color w:val="FF0000"/>
          <w:sz w:val="20"/>
          <w:szCs w:val="20"/>
        </w:rPr>
      </w:pPr>
    </w:p>
    <w:p w14:paraId="0EC08056" w14:textId="6F766D9F" w:rsidR="00F46930" w:rsidRDefault="00F46930" w:rsidP="00F46930">
      <w:pPr>
        <w:tabs>
          <w:tab w:val="left" w:pos="2160"/>
        </w:tabs>
        <w:jc w:val="both"/>
        <w:rPr>
          <w:rFonts w:ascii="Palatino Linotype" w:hAnsi="Palatino Linotype" w:cs="Arial"/>
          <w:b/>
          <w:i/>
          <w:sz w:val="20"/>
          <w:szCs w:val="20"/>
          <w:highlight w:val="yellow"/>
        </w:rPr>
      </w:pPr>
      <w:r w:rsidRPr="00496A96">
        <w:rPr>
          <w:rFonts w:ascii="Palatino Linotype" w:hAnsi="Palatino Linotype" w:cs="Arial"/>
          <w:b/>
          <w:i/>
          <w:sz w:val="20"/>
          <w:szCs w:val="20"/>
        </w:rPr>
        <w:t xml:space="preserve">Datum, </w:t>
      </w:r>
      <w:r w:rsidRPr="00964D2B">
        <w:rPr>
          <w:rFonts w:ascii="Palatino Linotype" w:hAnsi="Palatino Linotype" w:cs="Arial"/>
          <w:b/>
          <w:i/>
          <w:sz w:val="20"/>
          <w:szCs w:val="20"/>
          <w:highlight w:val="yellow"/>
        </w:rPr>
        <w:t>…</w:t>
      </w:r>
      <w:proofErr w:type="gramStart"/>
      <w:r w:rsidRPr="00964D2B">
        <w:rPr>
          <w:rFonts w:ascii="Palatino Linotype" w:hAnsi="Palatino Linotype" w:cs="Arial"/>
          <w:b/>
          <w:i/>
          <w:sz w:val="20"/>
          <w:szCs w:val="20"/>
          <w:highlight w:val="yellow"/>
        </w:rPr>
        <w:t>…….</w:t>
      </w:r>
      <w:proofErr w:type="gramEnd"/>
      <w:r w:rsidRPr="00964D2B">
        <w:rPr>
          <w:rFonts w:ascii="Palatino Linotype" w:hAnsi="Palatino Linotype" w:cs="Arial"/>
          <w:b/>
          <w:i/>
          <w:sz w:val="20"/>
          <w:szCs w:val="20"/>
          <w:highlight w:val="yellow"/>
        </w:rPr>
        <w:t>.…………………..</w:t>
      </w:r>
    </w:p>
    <w:p w14:paraId="2D586D6A" w14:textId="346A50B4" w:rsidR="00EC29B4" w:rsidRDefault="00EC29B4" w:rsidP="00F46930">
      <w:pPr>
        <w:tabs>
          <w:tab w:val="left" w:pos="2160"/>
        </w:tabs>
        <w:jc w:val="both"/>
        <w:rPr>
          <w:rFonts w:ascii="Palatino Linotype" w:hAnsi="Palatino Linotype" w:cs="Arial"/>
          <w:b/>
          <w:i/>
          <w:sz w:val="20"/>
          <w:szCs w:val="20"/>
        </w:rPr>
      </w:pPr>
    </w:p>
    <w:p w14:paraId="6DA6D105" w14:textId="77777777" w:rsidR="00EC29B4" w:rsidRDefault="00EC29B4" w:rsidP="00F46930">
      <w:pPr>
        <w:tabs>
          <w:tab w:val="left" w:pos="2160"/>
        </w:tabs>
        <w:jc w:val="both"/>
        <w:rPr>
          <w:rFonts w:ascii="Palatino Linotype" w:hAnsi="Palatino Linotype" w:cs="Arial"/>
          <w:b/>
          <w:i/>
          <w:sz w:val="20"/>
          <w:szCs w:val="20"/>
        </w:rPr>
      </w:pPr>
    </w:p>
    <w:p w14:paraId="0A081227" w14:textId="332313D0" w:rsidR="00F46930" w:rsidRPr="00496A96" w:rsidRDefault="00F46930" w:rsidP="00F46930">
      <w:pPr>
        <w:ind w:left="709"/>
        <w:jc w:val="right"/>
        <w:rPr>
          <w:rFonts w:ascii="Palatino Linotype" w:hAnsi="Palatino Linotype" w:cs="Arial"/>
          <w:b/>
          <w:i/>
          <w:sz w:val="20"/>
          <w:szCs w:val="20"/>
        </w:rPr>
      </w:pPr>
      <w:r w:rsidRPr="00964D2B">
        <w:rPr>
          <w:rFonts w:ascii="Palatino Linotype" w:hAnsi="Palatino Linotype" w:cs="Arial"/>
          <w:b/>
          <w:i/>
          <w:sz w:val="20"/>
          <w:szCs w:val="20"/>
          <w:highlight w:val="yellow"/>
        </w:rPr>
        <w:t>...........................</w:t>
      </w:r>
      <w:r w:rsidR="00EC29B4">
        <w:rPr>
          <w:rFonts w:ascii="Palatino Linotype" w:hAnsi="Palatino Linotype" w:cs="Arial"/>
          <w:b/>
          <w:i/>
          <w:sz w:val="20"/>
          <w:szCs w:val="20"/>
          <w:highlight w:val="yellow"/>
        </w:rPr>
        <w:t>podpis</w:t>
      </w:r>
      <w:r w:rsidRPr="00964D2B">
        <w:rPr>
          <w:rFonts w:ascii="Palatino Linotype" w:hAnsi="Palatino Linotype" w:cs="Arial"/>
          <w:b/>
          <w:i/>
          <w:sz w:val="20"/>
          <w:szCs w:val="20"/>
          <w:highlight w:val="yellow"/>
        </w:rPr>
        <w:t>...................................</w:t>
      </w:r>
    </w:p>
    <w:p w14:paraId="70BF917B" w14:textId="77777777" w:rsidR="00C52548" w:rsidRDefault="00C52548" w:rsidP="00C52548">
      <w:pPr>
        <w:tabs>
          <w:tab w:val="left" w:pos="2160"/>
        </w:tabs>
        <w:jc w:val="both"/>
        <w:rPr>
          <w:rFonts w:ascii="Palatino Linotype" w:hAnsi="Palatino Linotype" w:cs="Arial"/>
          <w:b/>
          <w:i/>
          <w:sz w:val="20"/>
          <w:szCs w:val="20"/>
        </w:rPr>
      </w:pPr>
    </w:p>
    <w:p w14:paraId="24FD61EB" w14:textId="77777777" w:rsidR="00A63A65" w:rsidRDefault="00A63A65" w:rsidP="00CA558B">
      <w:pPr>
        <w:autoSpaceDE w:val="0"/>
        <w:autoSpaceDN w:val="0"/>
        <w:jc w:val="center"/>
        <w:rPr>
          <w:rFonts w:ascii="Palatino Linotype" w:hAnsi="Palatino Linotype" w:cs="Arial"/>
          <w:b/>
          <w:sz w:val="22"/>
          <w:szCs w:val="20"/>
        </w:rPr>
      </w:pPr>
    </w:p>
    <w:p w14:paraId="1397793B" w14:textId="77777777" w:rsidR="00A63A65" w:rsidRDefault="00A63A65" w:rsidP="00CA558B">
      <w:pPr>
        <w:autoSpaceDE w:val="0"/>
        <w:autoSpaceDN w:val="0"/>
        <w:jc w:val="center"/>
        <w:rPr>
          <w:rFonts w:ascii="Palatino Linotype" w:hAnsi="Palatino Linotype" w:cs="Arial"/>
          <w:b/>
          <w:sz w:val="22"/>
          <w:szCs w:val="20"/>
        </w:rPr>
      </w:pPr>
    </w:p>
    <w:p w14:paraId="2EE1FC38" w14:textId="77777777" w:rsidR="00625760" w:rsidRDefault="00625760" w:rsidP="00CA558B">
      <w:pPr>
        <w:autoSpaceDE w:val="0"/>
        <w:autoSpaceDN w:val="0"/>
        <w:jc w:val="center"/>
        <w:rPr>
          <w:rFonts w:ascii="Palatino Linotype" w:hAnsi="Palatino Linotype" w:cs="Arial"/>
          <w:b/>
          <w:sz w:val="22"/>
          <w:szCs w:val="20"/>
        </w:rPr>
      </w:pPr>
    </w:p>
    <w:p w14:paraId="42214E44" w14:textId="77777777" w:rsidR="00625760" w:rsidRDefault="00625760" w:rsidP="00CA558B">
      <w:pPr>
        <w:autoSpaceDE w:val="0"/>
        <w:autoSpaceDN w:val="0"/>
        <w:jc w:val="center"/>
        <w:rPr>
          <w:rFonts w:ascii="Palatino Linotype" w:hAnsi="Palatino Linotype" w:cs="Arial"/>
          <w:b/>
          <w:sz w:val="22"/>
          <w:szCs w:val="20"/>
        </w:rPr>
      </w:pPr>
    </w:p>
    <w:p w14:paraId="76E2B69E" w14:textId="77777777" w:rsidR="00625760" w:rsidRDefault="00625760" w:rsidP="00CA558B">
      <w:pPr>
        <w:autoSpaceDE w:val="0"/>
        <w:autoSpaceDN w:val="0"/>
        <w:jc w:val="center"/>
        <w:rPr>
          <w:rFonts w:ascii="Palatino Linotype" w:hAnsi="Palatino Linotype" w:cs="Arial"/>
          <w:b/>
          <w:sz w:val="22"/>
          <w:szCs w:val="20"/>
        </w:rPr>
      </w:pPr>
    </w:p>
    <w:p w14:paraId="6C301CEE" w14:textId="77777777" w:rsidR="00625760" w:rsidRDefault="00625760" w:rsidP="00CA558B">
      <w:pPr>
        <w:autoSpaceDE w:val="0"/>
        <w:autoSpaceDN w:val="0"/>
        <w:jc w:val="center"/>
        <w:rPr>
          <w:rFonts w:ascii="Palatino Linotype" w:hAnsi="Palatino Linotype" w:cs="Arial"/>
          <w:b/>
          <w:sz w:val="22"/>
          <w:szCs w:val="20"/>
        </w:rPr>
      </w:pPr>
    </w:p>
    <w:p w14:paraId="226897D1" w14:textId="77777777" w:rsidR="00A63A65" w:rsidRDefault="00A63A65" w:rsidP="00CA558B">
      <w:pPr>
        <w:autoSpaceDE w:val="0"/>
        <w:autoSpaceDN w:val="0"/>
        <w:jc w:val="center"/>
        <w:rPr>
          <w:rFonts w:ascii="Palatino Linotype" w:hAnsi="Palatino Linotype" w:cs="Arial"/>
          <w:b/>
          <w:sz w:val="22"/>
          <w:szCs w:val="20"/>
        </w:rPr>
      </w:pPr>
    </w:p>
    <w:p w14:paraId="6BCCEEE9" w14:textId="77777777" w:rsidR="00A63A65" w:rsidRDefault="00A63A65" w:rsidP="00CA558B">
      <w:pPr>
        <w:autoSpaceDE w:val="0"/>
        <w:autoSpaceDN w:val="0"/>
        <w:jc w:val="center"/>
        <w:rPr>
          <w:rFonts w:ascii="Palatino Linotype" w:hAnsi="Palatino Linotype" w:cs="Arial"/>
          <w:b/>
          <w:sz w:val="22"/>
          <w:szCs w:val="20"/>
        </w:rPr>
      </w:pPr>
    </w:p>
    <w:p w14:paraId="766AC3BD" w14:textId="78E41D59" w:rsidR="00E57E02" w:rsidRDefault="00E57E02" w:rsidP="00CA558B">
      <w:pPr>
        <w:autoSpaceDE w:val="0"/>
        <w:autoSpaceDN w:val="0"/>
        <w:jc w:val="both"/>
        <w:rPr>
          <w:rFonts w:ascii="Palatino Linotype" w:hAnsi="Palatino Linotype" w:cs="Arial"/>
          <w:b/>
          <w:sz w:val="20"/>
          <w:szCs w:val="20"/>
        </w:rPr>
      </w:pPr>
    </w:p>
    <w:p w14:paraId="6246CA8D" w14:textId="50D580BA" w:rsidR="00E57E02" w:rsidRDefault="00E57E02" w:rsidP="00CA558B">
      <w:pPr>
        <w:autoSpaceDE w:val="0"/>
        <w:autoSpaceDN w:val="0"/>
        <w:jc w:val="both"/>
        <w:rPr>
          <w:rFonts w:ascii="Palatino Linotype" w:hAnsi="Palatino Linotype" w:cs="Arial"/>
          <w:b/>
          <w:sz w:val="20"/>
          <w:szCs w:val="20"/>
        </w:rPr>
      </w:pPr>
    </w:p>
    <w:p w14:paraId="29B842ED" w14:textId="1CEC5265" w:rsidR="00E57E02" w:rsidRDefault="00E57E02" w:rsidP="00CA558B">
      <w:pPr>
        <w:autoSpaceDE w:val="0"/>
        <w:autoSpaceDN w:val="0"/>
        <w:jc w:val="both"/>
        <w:rPr>
          <w:rFonts w:ascii="Palatino Linotype" w:hAnsi="Palatino Linotype" w:cs="Arial"/>
          <w:b/>
          <w:sz w:val="20"/>
          <w:szCs w:val="20"/>
        </w:rPr>
      </w:pPr>
    </w:p>
    <w:p w14:paraId="3121AD6E" w14:textId="74072C66" w:rsidR="00E57E02" w:rsidRDefault="00E57E02" w:rsidP="00CA558B">
      <w:pPr>
        <w:autoSpaceDE w:val="0"/>
        <w:autoSpaceDN w:val="0"/>
        <w:jc w:val="both"/>
        <w:rPr>
          <w:rFonts w:ascii="Palatino Linotype" w:hAnsi="Palatino Linotype" w:cs="Arial"/>
          <w:b/>
          <w:sz w:val="20"/>
          <w:szCs w:val="20"/>
        </w:rPr>
      </w:pPr>
    </w:p>
    <w:p w14:paraId="523F4448" w14:textId="602B687A" w:rsidR="00E57E02" w:rsidRDefault="00E57E02" w:rsidP="00CA558B">
      <w:pPr>
        <w:autoSpaceDE w:val="0"/>
        <w:autoSpaceDN w:val="0"/>
        <w:jc w:val="both"/>
        <w:rPr>
          <w:rFonts w:ascii="Palatino Linotype" w:hAnsi="Palatino Linotype" w:cs="Arial"/>
          <w:b/>
          <w:sz w:val="20"/>
          <w:szCs w:val="20"/>
        </w:rPr>
      </w:pPr>
    </w:p>
    <w:p w14:paraId="3C361472" w14:textId="519633DA" w:rsidR="00F46930" w:rsidRPr="004E7489" w:rsidRDefault="002019E7" w:rsidP="00F46930">
      <w:pPr>
        <w:autoSpaceDE w:val="0"/>
        <w:autoSpaceDN w:val="0"/>
        <w:jc w:val="center"/>
        <w:rPr>
          <w:rFonts w:ascii="Palatino Linotype" w:hAnsi="Palatino Linotype" w:cs="Arial"/>
          <w:b/>
          <w:sz w:val="22"/>
          <w:szCs w:val="20"/>
        </w:rPr>
      </w:pPr>
      <w:r>
        <w:rPr>
          <w:rFonts w:ascii="Palatino Linotype" w:hAnsi="Palatino Linotype" w:cs="Arial"/>
          <w:b/>
          <w:sz w:val="22"/>
          <w:szCs w:val="20"/>
        </w:rPr>
        <w:lastRenderedPageBreak/>
        <w:t>2</w:t>
      </w:r>
      <w:r w:rsidR="00F46930">
        <w:rPr>
          <w:rFonts w:ascii="Palatino Linotype" w:hAnsi="Palatino Linotype" w:cs="Arial"/>
          <w:b/>
          <w:sz w:val="22"/>
          <w:szCs w:val="20"/>
        </w:rPr>
        <w:t xml:space="preserve">) </w:t>
      </w:r>
      <w:r w:rsidR="00AF21A9">
        <w:rPr>
          <w:rFonts w:ascii="Palatino Linotype" w:hAnsi="Palatino Linotype" w:cs="Arial"/>
          <w:b/>
          <w:sz w:val="22"/>
          <w:szCs w:val="20"/>
        </w:rPr>
        <w:t>Zvláštní podmínky</w:t>
      </w:r>
      <w:r w:rsidR="00F46930">
        <w:rPr>
          <w:rFonts w:ascii="Palatino Linotype" w:hAnsi="Palatino Linotype" w:cs="Arial"/>
          <w:b/>
          <w:sz w:val="22"/>
          <w:szCs w:val="20"/>
        </w:rPr>
        <w:t xml:space="preserve"> pro plnění veřejné zakázky</w:t>
      </w:r>
    </w:p>
    <w:p w14:paraId="01BB2EE9" w14:textId="77777777" w:rsidR="00F46930" w:rsidRPr="009D313F" w:rsidRDefault="00F46930" w:rsidP="00F46930">
      <w:pPr>
        <w:autoSpaceDE w:val="0"/>
        <w:autoSpaceDN w:val="0"/>
        <w:jc w:val="both"/>
        <w:rPr>
          <w:rFonts w:ascii="Palatino Linotype" w:hAnsi="Palatino Linotype" w:cs="Arial"/>
          <w:b/>
          <w:sz w:val="20"/>
          <w:szCs w:val="20"/>
        </w:rPr>
      </w:pPr>
    </w:p>
    <w:p w14:paraId="05035DCA" w14:textId="77777777" w:rsidR="00063784" w:rsidRDefault="00063784" w:rsidP="00063784">
      <w:pPr>
        <w:autoSpaceDE w:val="0"/>
        <w:autoSpaceDN w:val="0"/>
        <w:jc w:val="both"/>
        <w:rPr>
          <w:rFonts w:ascii="Palatino Linotype" w:hAnsi="Palatino Linotype" w:cs="Arial"/>
          <w:b/>
          <w:sz w:val="20"/>
          <w:szCs w:val="20"/>
        </w:rPr>
      </w:pPr>
      <w:r>
        <w:rPr>
          <w:rFonts w:ascii="Palatino Linotype" w:hAnsi="Palatino Linotype" w:cs="Arial"/>
          <w:b/>
          <w:sz w:val="20"/>
          <w:szCs w:val="20"/>
        </w:rPr>
        <w:t xml:space="preserve">Dodavatel: </w:t>
      </w:r>
      <w:r>
        <w:rPr>
          <w:rFonts w:ascii="Palatino Linotype" w:hAnsi="Palatino Linotype" w:cs="Arial"/>
          <w:b/>
          <w:sz w:val="20"/>
          <w:szCs w:val="20"/>
        </w:rPr>
        <w:tab/>
      </w:r>
      <w:r w:rsidRPr="00964D2B">
        <w:rPr>
          <w:rFonts w:ascii="Palatino Linotype" w:hAnsi="Palatino Linotype" w:cs="Arial"/>
          <w:b/>
          <w:sz w:val="20"/>
          <w:szCs w:val="20"/>
          <w:highlight w:val="yellow"/>
        </w:rPr>
        <w:t>...................................................................................................................................</w:t>
      </w:r>
      <w:r w:rsidRPr="009D313F">
        <w:rPr>
          <w:rFonts w:ascii="Palatino Linotype" w:hAnsi="Palatino Linotype" w:cs="Arial"/>
          <w:b/>
          <w:sz w:val="20"/>
          <w:szCs w:val="20"/>
          <w:highlight w:val="yellow"/>
        </w:rPr>
        <w:t>.</w:t>
      </w:r>
      <w:r w:rsidRPr="009D313F">
        <w:rPr>
          <w:rFonts w:ascii="Palatino Linotype" w:hAnsi="Palatino Linotype" w:cs="Arial"/>
          <w:b/>
          <w:i/>
          <w:sz w:val="20"/>
          <w:szCs w:val="20"/>
        </w:rPr>
        <w:t xml:space="preserve"> </w:t>
      </w:r>
      <w:r w:rsidRPr="00910186">
        <w:rPr>
          <w:rFonts w:ascii="Palatino Linotype" w:hAnsi="Palatino Linotype" w:cs="Arial"/>
          <w:b/>
          <w:i/>
          <w:color w:val="FF0000"/>
          <w:sz w:val="20"/>
          <w:szCs w:val="20"/>
        </w:rPr>
        <w:t>DOPLNIT</w:t>
      </w:r>
    </w:p>
    <w:p w14:paraId="6ABD021C" w14:textId="648AA697" w:rsidR="002019E7" w:rsidRPr="00BB54F2" w:rsidRDefault="002019E7" w:rsidP="002019E7">
      <w:pPr>
        <w:autoSpaceDE w:val="0"/>
        <w:autoSpaceDN w:val="0"/>
        <w:jc w:val="both"/>
        <w:rPr>
          <w:rFonts w:ascii="Palatino Linotype" w:hAnsi="Palatino Linotype" w:cs="Arial"/>
          <w:b/>
          <w:sz w:val="20"/>
          <w:szCs w:val="20"/>
        </w:rPr>
      </w:pPr>
      <w:r w:rsidRPr="00BB54F2">
        <w:rPr>
          <w:rFonts w:ascii="Palatino Linotype" w:hAnsi="Palatino Linotype" w:cs="Arial"/>
          <w:b/>
          <w:sz w:val="20"/>
          <w:szCs w:val="20"/>
        </w:rPr>
        <w:t>který podává nabídku na veřejnou zakázku</w:t>
      </w:r>
      <w:r w:rsidRPr="001A5942">
        <w:rPr>
          <w:rFonts w:ascii="Palatino Linotype" w:hAnsi="Palatino Linotype" w:cs="Palatino Linotype"/>
          <w:b/>
          <w:bCs/>
          <w:sz w:val="34"/>
          <w:szCs w:val="34"/>
        </w:rPr>
        <w:t xml:space="preserve"> </w:t>
      </w:r>
      <w:r>
        <w:rPr>
          <w:rFonts w:ascii="Palatino Linotype" w:hAnsi="Palatino Linotype" w:cs="Palatino Linotype"/>
          <w:b/>
          <w:bCs/>
          <w:sz w:val="20"/>
          <w:szCs w:val="20"/>
        </w:rPr>
        <w:t>„</w:t>
      </w:r>
      <w:r w:rsidRPr="002019E7">
        <w:rPr>
          <w:rFonts w:ascii="Palatino Linotype" w:hAnsi="Palatino Linotype"/>
          <w:b/>
          <w:sz w:val="20"/>
          <w:szCs w:val="20"/>
        </w:rPr>
        <w:t>Rekonstrukce a modernizace technologie pro úpravu a měření stájového prostředí v objektu M – projektová dokumentace</w:t>
      </w:r>
      <w:r w:rsidR="00425EDB">
        <w:rPr>
          <w:rFonts w:ascii="Palatino Linotype" w:hAnsi="Palatino Linotype"/>
          <w:b/>
          <w:sz w:val="20"/>
          <w:szCs w:val="20"/>
        </w:rPr>
        <w:t xml:space="preserve"> – II</w:t>
      </w:r>
      <w:r>
        <w:rPr>
          <w:rFonts w:ascii="Palatino Linotype" w:hAnsi="Palatino Linotype" w:cs="Palatino Linotype"/>
          <w:b/>
          <w:bCs/>
          <w:sz w:val="20"/>
          <w:szCs w:val="20"/>
        </w:rPr>
        <w:t>“</w:t>
      </w:r>
      <w:r>
        <w:rPr>
          <w:rFonts w:ascii="Palatino Linotype" w:hAnsi="Palatino Linotype" w:cs="Arial"/>
          <w:b/>
          <w:sz w:val="20"/>
          <w:szCs w:val="20"/>
        </w:rPr>
        <w:t>,</w:t>
      </w:r>
    </w:p>
    <w:p w14:paraId="2A28EF1B" w14:textId="77777777" w:rsidR="00063784" w:rsidRDefault="00063784" w:rsidP="00063784">
      <w:pPr>
        <w:autoSpaceDE w:val="0"/>
        <w:autoSpaceDN w:val="0"/>
        <w:jc w:val="center"/>
        <w:rPr>
          <w:rFonts w:ascii="Palatino Linotype" w:hAnsi="Palatino Linotype" w:cs="Arial"/>
          <w:b/>
          <w:sz w:val="22"/>
          <w:szCs w:val="20"/>
        </w:rPr>
      </w:pPr>
    </w:p>
    <w:p w14:paraId="7F699EB8" w14:textId="22DD9DFC" w:rsidR="00063784" w:rsidRPr="00425EDB" w:rsidRDefault="00063784" w:rsidP="00063784">
      <w:pPr>
        <w:autoSpaceDE w:val="0"/>
        <w:autoSpaceDN w:val="0"/>
        <w:jc w:val="both"/>
        <w:rPr>
          <w:rFonts w:ascii="Palatino Linotype" w:hAnsi="Palatino Linotype" w:cs="Arial"/>
          <w:b/>
          <w:color w:val="000000" w:themeColor="text1"/>
          <w:sz w:val="20"/>
          <w:szCs w:val="20"/>
        </w:rPr>
      </w:pPr>
      <w:r w:rsidRPr="00425EDB">
        <w:rPr>
          <w:rFonts w:ascii="Palatino Linotype" w:hAnsi="Palatino Linotype" w:cs="Arial"/>
          <w:b/>
          <w:color w:val="000000" w:themeColor="text1"/>
          <w:sz w:val="20"/>
          <w:szCs w:val="20"/>
        </w:rPr>
        <w:t>čestně prohlašuje k podmínkám uvedeným v odst. 1</w:t>
      </w:r>
      <w:r w:rsidR="002255E6" w:rsidRPr="00425EDB">
        <w:rPr>
          <w:rFonts w:ascii="Palatino Linotype" w:hAnsi="Palatino Linotype" w:cs="Arial"/>
          <w:b/>
          <w:color w:val="000000" w:themeColor="text1"/>
          <w:sz w:val="20"/>
          <w:szCs w:val="20"/>
        </w:rPr>
        <w:t>3</w:t>
      </w:r>
      <w:r w:rsidRPr="00425EDB">
        <w:rPr>
          <w:rFonts w:ascii="Palatino Linotype" w:hAnsi="Palatino Linotype" w:cs="Arial"/>
          <w:b/>
          <w:color w:val="000000" w:themeColor="text1"/>
          <w:sz w:val="20"/>
          <w:szCs w:val="20"/>
        </w:rPr>
        <w:t>.8. Zadávacích podmínek:</w:t>
      </w:r>
    </w:p>
    <w:p w14:paraId="11FAF6BA" w14:textId="77777777" w:rsidR="00F46930" w:rsidRPr="009D313F" w:rsidRDefault="00F46930" w:rsidP="00F46930">
      <w:pPr>
        <w:autoSpaceDE w:val="0"/>
        <w:autoSpaceDN w:val="0"/>
        <w:jc w:val="both"/>
        <w:rPr>
          <w:rFonts w:ascii="Palatino Linotype" w:hAnsi="Palatino Linotype" w:cs="Arial"/>
          <w:b/>
          <w:sz w:val="20"/>
          <w:szCs w:val="20"/>
        </w:rPr>
      </w:pPr>
    </w:p>
    <w:p w14:paraId="63D7F70A" w14:textId="77777777" w:rsidR="00063784" w:rsidRPr="00F62361" w:rsidRDefault="00063784" w:rsidP="00A65131">
      <w:pPr>
        <w:widowControl w:val="0"/>
        <w:ind w:left="709" w:hanging="709"/>
        <w:jc w:val="both"/>
        <w:rPr>
          <w:rFonts w:ascii="Palatino Linotype" w:hAnsi="Palatino Linotype" w:cs="Arial"/>
          <w:sz w:val="20"/>
          <w:szCs w:val="20"/>
        </w:rPr>
      </w:pPr>
      <w:r w:rsidRPr="00AC2019">
        <w:rPr>
          <w:rFonts w:ascii="Palatino Linotype" w:hAnsi="Palatino Linotype" w:cs="Arial"/>
          <w:sz w:val="20"/>
          <w:szCs w:val="20"/>
        </w:rPr>
        <w:t xml:space="preserve">1) </w:t>
      </w:r>
      <w:r w:rsidR="00AC2019" w:rsidRPr="00AC2019">
        <w:rPr>
          <w:rFonts w:ascii="Palatino Linotype" w:hAnsi="Palatino Linotype" w:cs="Arial"/>
          <w:sz w:val="20"/>
          <w:szCs w:val="20"/>
        </w:rPr>
        <w:tab/>
        <w:t>Účastník zadávacího řízení se zavazuje, že pokud se stane vybraným dodavatelem</w:t>
      </w:r>
      <w:r w:rsidR="00AC2019">
        <w:rPr>
          <w:rFonts w:ascii="Palatino Linotype" w:hAnsi="Palatino Linotype" w:cs="Arial"/>
          <w:sz w:val="20"/>
          <w:szCs w:val="20"/>
        </w:rPr>
        <w:t>,</w:t>
      </w:r>
      <w:r w:rsidR="00AC2019" w:rsidRPr="00AC2019">
        <w:rPr>
          <w:rFonts w:ascii="Palatino Linotype" w:hAnsi="Palatino Linotype" w:cs="Arial"/>
          <w:sz w:val="20"/>
          <w:szCs w:val="20"/>
        </w:rPr>
        <w:t xml:space="preserve"> </w:t>
      </w:r>
      <w:r w:rsidR="00AC2019" w:rsidRPr="00AC2019">
        <w:rPr>
          <w:rFonts w:ascii="Palatino Linotype" w:hAnsi="Palatino Linotype" w:cs="Arial"/>
          <w:sz w:val="20"/>
        </w:rPr>
        <w:t xml:space="preserve">bude zpracovávat všechny </w:t>
      </w:r>
      <w:r w:rsidR="00AC2019" w:rsidRPr="00AC2019">
        <w:rPr>
          <w:rFonts w:ascii="Palatino Linotype" w:hAnsi="Palatino Linotype" w:cs="Arial"/>
          <w:sz w:val="20"/>
          <w:szCs w:val="20"/>
        </w:rPr>
        <w:t>součásti a dokumenty související s předmětem plnění veřejné zakázky v průběhu realizace veřejné zakázky v českém jazyce a vést všechna jednání, vč. jednání na pracovní úrovni v průběhu realizace veřejné zakázky v českém jazyce.</w:t>
      </w:r>
    </w:p>
    <w:p w14:paraId="314BC28D" w14:textId="788613F3" w:rsidR="00063784" w:rsidRDefault="002019E7" w:rsidP="00A65131">
      <w:pPr>
        <w:pStyle w:val="Zkladntextodsazen"/>
        <w:widowControl w:val="0"/>
        <w:spacing w:before="120" w:after="0"/>
        <w:ind w:left="709" w:hanging="709"/>
        <w:jc w:val="both"/>
        <w:rPr>
          <w:rFonts w:ascii="Palatino Linotype" w:hAnsi="Palatino Linotype" w:cs="Arial"/>
          <w:sz w:val="20"/>
        </w:rPr>
      </w:pPr>
      <w:r w:rsidRPr="002019E7">
        <w:rPr>
          <w:rFonts w:ascii="Palatino Linotype" w:hAnsi="Palatino Linotype" w:cs="Arial"/>
          <w:color w:val="000000" w:themeColor="text1"/>
          <w:sz w:val="20"/>
        </w:rPr>
        <w:t>2</w:t>
      </w:r>
      <w:r w:rsidR="00063784" w:rsidRPr="002019E7">
        <w:rPr>
          <w:rFonts w:ascii="Palatino Linotype" w:hAnsi="Palatino Linotype" w:cs="Arial"/>
          <w:color w:val="000000" w:themeColor="text1"/>
          <w:sz w:val="20"/>
        </w:rPr>
        <w:t xml:space="preserve">) </w:t>
      </w:r>
      <w:r w:rsidR="00AC2019" w:rsidRPr="002019E7">
        <w:rPr>
          <w:rFonts w:ascii="Palatino Linotype" w:hAnsi="Palatino Linotype" w:cs="Arial"/>
          <w:color w:val="000000" w:themeColor="text1"/>
          <w:sz w:val="20"/>
        </w:rPr>
        <w:tab/>
      </w:r>
      <w:r w:rsidR="00AC2019" w:rsidRPr="002019E7">
        <w:rPr>
          <w:rFonts w:ascii="Palatino Linotype" w:hAnsi="Palatino Linotype" w:cs="Arial"/>
          <w:color w:val="000000" w:themeColor="text1"/>
          <w:sz w:val="20"/>
          <w:szCs w:val="20"/>
        </w:rPr>
        <w:t xml:space="preserve">Účastník zadávacího řízení se zavazuje, že pokud se stane vybraným dodavatelem, poskytne </w:t>
      </w:r>
      <w:r w:rsidR="00063784" w:rsidRPr="002019E7">
        <w:rPr>
          <w:rFonts w:ascii="Palatino Linotype" w:hAnsi="Palatino Linotype" w:cs="Arial"/>
          <w:color w:val="000000" w:themeColor="text1"/>
          <w:sz w:val="20"/>
        </w:rPr>
        <w:t xml:space="preserve">potřebné spolupůsobení při výkonu finanční kontroly podle § 2 písm. e) zákona č. 320/2001 Sb., o finanční kontrole ve veřejné správě. </w:t>
      </w:r>
      <w:r w:rsidR="00591D01" w:rsidRPr="002019E7">
        <w:rPr>
          <w:rFonts w:ascii="Palatino Linotype" w:hAnsi="Palatino Linotype" w:cs="Arial"/>
          <w:color w:val="000000" w:themeColor="text1"/>
          <w:sz w:val="20"/>
        </w:rPr>
        <w:t>Tento z</w:t>
      </w:r>
      <w:r w:rsidR="00063784" w:rsidRPr="002019E7">
        <w:rPr>
          <w:rFonts w:ascii="Palatino Linotype" w:hAnsi="Palatino Linotype" w:cs="Arial"/>
          <w:color w:val="000000" w:themeColor="text1"/>
          <w:sz w:val="20"/>
        </w:rPr>
        <w:t>ávazek rovněž obsah</w:t>
      </w:r>
      <w:r w:rsidR="00591D01" w:rsidRPr="002019E7">
        <w:rPr>
          <w:rFonts w:ascii="Palatino Linotype" w:hAnsi="Palatino Linotype" w:cs="Arial"/>
          <w:color w:val="000000" w:themeColor="text1"/>
          <w:sz w:val="20"/>
        </w:rPr>
        <w:t xml:space="preserve">uje </w:t>
      </w:r>
      <w:r w:rsidR="00063784" w:rsidRPr="002019E7">
        <w:rPr>
          <w:rFonts w:ascii="Palatino Linotype" w:hAnsi="Palatino Linotype" w:cs="Arial"/>
          <w:color w:val="000000" w:themeColor="text1"/>
          <w:sz w:val="20"/>
        </w:rPr>
        <w:t>právo přístupu poskytovatele dotace / kontrolních orgánů v rámci kontroly k dokumentům, které podléhají ochraně podle zvláštních právních předpisů (např. obchodní tajemství) za předpokladu, že</w:t>
      </w:r>
      <w:r w:rsidR="00063784">
        <w:rPr>
          <w:rFonts w:ascii="Palatino Linotype" w:hAnsi="Palatino Linotype" w:cs="Arial"/>
          <w:sz w:val="20"/>
        </w:rPr>
        <w:t xml:space="preserve"> budou splněny </w:t>
      </w:r>
      <w:r w:rsidR="00063784" w:rsidRPr="002F3431">
        <w:rPr>
          <w:rFonts w:ascii="Palatino Linotype" w:hAnsi="Palatino Linotype" w:cs="Arial"/>
          <w:sz w:val="20"/>
        </w:rPr>
        <w:t>požadavky kladené právními předpisy (např. zákon č. 255/2012 Sb., o kontrole)</w:t>
      </w:r>
      <w:r w:rsidR="00591D01">
        <w:rPr>
          <w:rFonts w:ascii="Palatino Linotype" w:hAnsi="Palatino Linotype" w:cs="Arial"/>
          <w:sz w:val="20"/>
        </w:rPr>
        <w:t>. Stejné podmínky zajistí účastník zadávacího řízení</w:t>
      </w:r>
      <w:r w:rsidR="00063784" w:rsidRPr="002F3431">
        <w:rPr>
          <w:rFonts w:ascii="Palatino Linotype" w:hAnsi="Palatino Linotype" w:cs="Arial"/>
          <w:sz w:val="20"/>
        </w:rPr>
        <w:t xml:space="preserve"> u svých </w:t>
      </w:r>
      <w:r w:rsidR="00063784">
        <w:rPr>
          <w:rFonts w:ascii="Palatino Linotype" w:hAnsi="Palatino Linotype" w:cs="Arial"/>
          <w:sz w:val="20"/>
        </w:rPr>
        <w:t>pod</w:t>
      </w:r>
      <w:r w:rsidR="00063784" w:rsidRPr="002F3431">
        <w:rPr>
          <w:rFonts w:ascii="Palatino Linotype" w:hAnsi="Palatino Linotype" w:cs="Arial"/>
          <w:sz w:val="20"/>
        </w:rPr>
        <w:t xml:space="preserve">dodavatelů. </w:t>
      </w:r>
    </w:p>
    <w:p w14:paraId="5F621AE2" w14:textId="3CDB52CC" w:rsidR="00063784" w:rsidRPr="007805D4" w:rsidRDefault="002019E7" w:rsidP="00A65131">
      <w:pPr>
        <w:spacing w:before="120"/>
        <w:ind w:left="720" w:hanging="720"/>
        <w:jc w:val="both"/>
        <w:rPr>
          <w:rFonts w:ascii="Palatino Linotype" w:hAnsi="Palatino Linotype" w:cs="Arial"/>
          <w:sz w:val="20"/>
          <w:szCs w:val="20"/>
        </w:rPr>
      </w:pPr>
      <w:r>
        <w:rPr>
          <w:rFonts w:ascii="Palatino Linotype" w:hAnsi="Palatino Linotype" w:cs="Arial"/>
          <w:sz w:val="20"/>
          <w:szCs w:val="20"/>
        </w:rPr>
        <w:t>3</w:t>
      </w:r>
      <w:r w:rsidR="00AC2019" w:rsidRPr="00AC2019">
        <w:rPr>
          <w:rFonts w:ascii="Palatino Linotype" w:hAnsi="Palatino Linotype" w:cs="Arial"/>
          <w:sz w:val="20"/>
          <w:szCs w:val="20"/>
        </w:rPr>
        <w:t>)</w:t>
      </w:r>
      <w:r w:rsidR="00063784" w:rsidRPr="00AC2019">
        <w:rPr>
          <w:rFonts w:ascii="Palatino Linotype" w:hAnsi="Palatino Linotype" w:cs="Arial"/>
          <w:sz w:val="20"/>
          <w:szCs w:val="20"/>
        </w:rPr>
        <w:tab/>
      </w:r>
      <w:r w:rsidR="00AC2019" w:rsidRPr="00AC2019">
        <w:rPr>
          <w:rFonts w:ascii="Palatino Linotype" w:hAnsi="Palatino Linotype" w:cs="Arial"/>
          <w:sz w:val="20"/>
          <w:szCs w:val="20"/>
        </w:rPr>
        <w:t xml:space="preserve">Účastník zadávacího řízení </w:t>
      </w:r>
      <w:r w:rsidR="00AC2019" w:rsidRPr="00AC2019">
        <w:rPr>
          <w:rFonts w:ascii="Palatino Linotype" w:hAnsi="Palatino Linotype" w:cs="Arial"/>
          <w:sz w:val="20"/>
        </w:rPr>
        <w:t xml:space="preserve">čestně prohlašuje, že </w:t>
      </w:r>
      <w:r w:rsidR="00AC2019" w:rsidRPr="00AC2019">
        <w:rPr>
          <w:rFonts w:ascii="Palatino Linotype" w:hAnsi="Palatino Linotype" w:cs="Arial"/>
          <w:b/>
          <w:sz w:val="20"/>
        </w:rPr>
        <w:t xml:space="preserve">má </w:t>
      </w:r>
      <w:r w:rsidR="00AC2019" w:rsidRPr="00AC2019">
        <w:rPr>
          <w:rFonts w:ascii="Palatino Linotype" w:hAnsi="Palatino Linotype" w:cs="Arial"/>
          <w:b/>
          <w:sz w:val="20"/>
          <w:szCs w:val="20"/>
        </w:rPr>
        <w:t>sjednáno</w:t>
      </w:r>
      <w:r w:rsidR="00AC2019" w:rsidRPr="00AC2019">
        <w:rPr>
          <w:rFonts w:ascii="Palatino Linotype" w:hAnsi="Palatino Linotype" w:cs="Arial"/>
          <w:sz w:val="20"/>
          <w:szCs w:val="20"/>
        </w:rPr>
        <w:t xml:space="preserve"> </w:t>
      </w:r>
      <w:r w:rsidR="00AC2019" w:rsidRPr="00AC2019">
        <w:rPr>
          <w:rFonts w:ascii="Palatino Linotype" w:hAnsi="Palatino Linotype" w:cs="Arial"/>
          <w:b/>
          <w:sz w:val="20"/>
          <w:szCs w:val="20"/>
        </w:rPr>
        <w:t>/ sjedná</w:t>
      </w:r>
      <w:r w:rsidR="00AC2019" w:rsidRPr="00AC2019">
        <w:rPr>
          <w:rFonts w:ascii="Palatino Linotype" w:hAnsi="Palatino Linotype" w:cs="Arial"/>
          <w:sz w:val="20"/>
          <w:szCs w:val="20"/>
        </w:rPr>
        <w:t xml:space="preserve"> </w:t>
      </w:r>
      <w:r w:rsidR="00AC2019" w:rsidRPr="00AC2019">
        <w:rPr>
          <w:rFonts w:ascii="Palatino Linotype" w:hAnsi="Palatino Linotype" w:cs="Arial"/>
          <w:b/>
          <w:i/>
          <w:color w:val="FF0000"/>
          <w:sz w:val="20"/>
          <w:szCs w:val="20"/>
        </w:rPr>
        <w:t>(nehodící škrtne)</w:t>
      </w:r>
      <w:r w:rsidR="00AC2019" w:rsidRPr="00AC2019">
        <w:rPr>
          <w:rFonts w:ascii="Palatino Linotype" w:hAnsi="Palatino Linotype" w:cs="Arial"/>
          <w:i/>
          <w:sz w:val="20"/>
          <w:szCs w:val="20"/>
        </w:rPr>
        <w:t xml:space="preserve"> </w:t>
      </w:r>
      <w:r w:rsidR="00063784" w:rsidRPr="002019E7">
        <w:rPr>
          <w:rFonts w:ascii="Palatino Linotype" w:hAnsi="Palatino Linotype" w:cs="Arial"/>
          <w:color w:val="000000" w:themeColor="text1"/>
          <w:sz w:val="20"/>
          <w:szCs w:val="20"/>
        </w:rPr>
        <w:t xml:space="preserve">pojištění odpovědnosti za škodu minimálně ve výši </w:t>
      </w:r>
      <w:r w:rsidRPr="002019E7">
        <w:rPr>
          <w:rFonts w:ascii="Palatino Linotype" w:hAnsi="Palatino Linotype" w:cs="Arial"/>
          <w:color w:val="000000" w:themeColor="text1"/>
          <w:sz w:val="20"/>
          <w:szCs w:val="20"/>
        </w:rPr>
        <w:t>min. 2.000.000 Kč</w:t>
      </w:r>
      <w:r w:rsidR="00063784" w:rsidRPr="002019E7">
        <w:rPr>
          <w:rFonts w:ascii="Palatino Linotype" w:hAnsi="Palatino Linotype" w:cs="Arial"/>
          <w:color w:val="000000" w:themeColor="text1"/>
          <w:sz w:val="20"/>
          <w:szCs w:val="20"/>
        </w:rPr>
        <w:t xml:space="preserve">. </w:t>
      </w:r>
      <w:r w:rsidR="00AC2019" w:rsidRPr="002019E7">
        <w:rPr>
          <w:rFonts w:ascii="Palatino Linotype" w:hAnsi="Palatino Linotype" w:cs="Arial"/>
          <w:color w:val="000000" w:themeColor="text1"/>
          <w:sz w:val="20"/>
          <w:szCs w:val="20"/>
        </w:rPr>
        <w:t>Účastník zadávacího</w:t>
      </w:r>
      <w:r w:rsidR="00AC2019" w:rsidRPr="00AC2019">
        <w:rPr>
          <w:rFonts w:ascii="Palatino Linotype" w:hAnsi="Palatino Linotype" w:cs="Arial"/>
          <w:sz w:val="20"/>
          <w:szCs w:val="20"/>
        </w:rPr>
        <w:t xml:space="preserve"> řízení se zavazuje, že pokud se stane vybraným dodavatelem, </w:t>
      </w:r>
      <w:proofErr w:type="gramStart"/>
      <w:r w:rsidR="00AC2019" w:rsidRPr="00AC2019">
        <w:rPr>
          <w:rFonts w:ascii="Palatino Linotype" w:hAnsi="Palatino Linotype" w:cs="Arial"/>
          <w:sz w:val="20"/>
          <w:szCs w:val="20"/>
        </w:rPr>
        <w:t>předloží</w:t>
      </w:r>
      <w:proofErr w:type="gramEnd"/>
      <w:r w:rsidR="00AC2019" w:rsidRPr="00AC2019">
        <w:rPr>
          <w:rFonts w:ascii="Palatino Linotype" w:hAnsi="Palatino Linotype" w:cs="Arial"/>
          <w:sz w:val="20"/>
          <w:szCs w:val="20"/>
        </w:rPr>
        <w:t xml:space="preserve"> zadavateli před podpisem smlouvy kopii pojistné smlouvy.</w:t>
      </w:r>
      <w:r w:rsidR="00AC2019">
        <w:rPr>
          <w:rFonts w:ascii="Palatino Linotype" w:hAnsi="Palatino Linotype" w:cs="Arial"/>
          <w:sz w:val="20"/>
          <w:szCs w:val="20"/>
        </w:rPr>
        <w:t xml:space="preserve"> </w:t>
      </w:r>
      <w:r w:rsidR="00AC2019">
        <w:rPr>
          <w:rFonts w:ascii="Palatino Linotype" w:hAnsi="Palatino Linotype"/>
          <w:sz w:val="20"/>
        </w:rPr>
        <w:t xml:space="preserve"> </w:t>
      </w:r>
    </w:p>
    <w:p w14:paraId="51AE3F85" w14:textId="77777777" w:rsidR="00063784" w:rsidRPr="007805D4" w:rsidRDefault="00AC2019" w:rsidP="00A65131">
      <w:pPr>
        <w:pStyle w:val="Zkladntextodsazen"/>
        <w:widowControl w:val="0"/>
        <w:spacing w:before="120" w:after="0"/>
        <w:ind w:left="709" w:hanging="709"/>
        <w:jc w:val="both"/>
        <w:rPr>
          <w:rFonts w:ascii="Palatino Linotype" w:hAnsi="Palatino Linotype" w:cs="Arial"/>
          <w:sz w:val="20"/>
        </w:rPr>
      </w:pPr>
      <w:r>
        <w:rPr>
          <w:rFonts w:ascii="Palatino Linotype" w:hAnsi="Palatino Linotype" w:cs="Arial"/>
          <w:sz w:val="20"/>
        </w:rPr>
        <w:t xml:space="preserve">7) </w:t>
      </w:r>
      <w:r w:rsidR="00063784" w:rsidRPr="007805D4">
        <w:rPr>
          <w:rFonts w:ascii="Palatino Linotype" w:hAnsi="Palatino Linotype" w:cs="Arial"/>
          <w:sz w:val="20"/>
        </w:rPr>
        <w:tab/>
      </w:r>
      <w:r w:rsidR="00A65131" w:rsidRPr="00AC2019">
        <w:rPr>
          <w:rFonts w:ascii="Palatino Linotype" w:hAnsi="Palatino Linotype" w:cs="Arial"/>
          <w:sz w:val="20"/>
          <w:szCs w:val="20"/>
        </w:rPr>
        <w:t xml:space="preserve">Účastník zadávacího řízení se zavazuje, že pokud se stane vybraným dodavatelem, </w:t>
      </w:r>
      <w:r w:rsidR="00A65131">
        <w:rPr>
          <w:rFonts w:ascii="Palatino Linotype" w:hAnsi="Palatino Linotype" w:cs="Arial"/>
          <w:sz w:val="20"/>
          <w:szCs w:val="20"/>
        </w:rPr>
        <w:t xml:space="preserve">nebude </w:t>
      </w:r>
      <w:r w:rsidR="00063784" w:rsidRPr="007805D4">
        <w:rPr>
          <w:rFonts w:ascii="Palatino Linotype" w:hAnsi="Palatino Linotype"/>
          <w:bCs/>
          <w:sz w:val="20"/>
        </w:rPr>
        <w:t>v souvislosti s realizací zakázky postupovat své pohledávky jiným subjektům</w:t>
      </w:r>
      <w:r w:rsidR="00063784" w:rsidRPr="007805D4">
        <w:rPr>
          <w:rFonts w:ascii="Palatino Linotype" w:hAnsi="Palatino Linotype" w:cs="Arial"/>
          <w:sz w:val="20"/>
        </w:rPr>
        <w:t xml:space="preserve">. </w:t>
      </w:r>
    </w:p>
    <w:p w14:paraId="24C7AEFB" w14:textId="77777777" w:rsidR="00063784" w:rsidRPr="00C57A76" w:rsidRDefault="00AC2019" w:rsidP="00A65131">
      <w:pPr>
        <w:pStyle w:val="Zkladntextodsazen"/>
        <w:spacing w:before="120" w:after="0"/>
        <w:ind w:left="709" w:hanging="709"/>
        <w:jc w:val="both"/>
        <w:rPr>
          <w:rFonts w:ascii="Palatino Linotype" w:hAnsi="Palatino Linotype" w:cs="Arial"/>
          <w:sz w:val="20"/>
        </w:rPr>
      </w:pPr>
      <w:r>
        <w:rPr>
          <w:rFonts w:ascii="Palatino Linotype" w:hAnsi="Palatino Linotype" w:cs="Arial"/>
          <w:sz w:val="20"/>
        </w:rPr>
        <w:t xml:space="preserve">8) </w:t>
      </w:r>
      <w:r w:rsidR="00A65131">
        <w:rPr>
          <w:rFonts w:ascii="Palatino Linotype" w:hAnsi="Palatino Linotype" w:cs="Arial"/>
          <w:sz w:val="20"/>
        </w:rPr>
        <w:tab/>
      </w:r>
      <w:r w:rsidR="00A65131" w:rsidRPr="00AC2019">
        <w:rPr>
          <w:rFonts w:ascii="Palatino Linotype" w:hAnsi="Palatino Linotype" w:cs="Arial"/>
          <w:sz w:val="20"/>
          <w:szCs w:val="20"/>
        </w:rPr>
        <w:t xml:space="preserve">Účastník zadávacího řízení </w:t>
      </w:r>
      <w:r w:rsidR="00A65131">
        <w:rPr>
          <w:rFonts w:ascii="Palatino Linotype" w:hAnsi="Palatino Linotype" w:cs="Arial"/>
          <w:sz w:val="20"/>
          <w:szCs w:val="20"/>
        </w:rPr>
        <w:t xml:space="preserve">prohlašuje, </w:t>
      </w:r>
      <w:r w:rsidR="00063784" w:rsidRPr="00C57A76">
        <w:rPr>
          <w:rFonts w:ascii="Palatino Linotype" w:hAnsi="Palatino Linotype" w:cs="Arial"/>
          <w:sz w:val="20"/>
        </w:rPr>
        <w:t xml:space="preserve">že číslo účtu, které uvedl v návrhu smlouvy, skutečně odpovídá číslu účtu, který </w:t>
      </w:r>
      <w:r w:rsidR="00063784">
        <w:rPr>
          <w:rFonts w:ascii="Palatino Linotype" w:hAnsi="Palatino Linotype"/>
          <w:sz w:val="20"/>
        </w:rPr>
        <w:t>účastník zadávacího řízení</w:t>
      </w:r>
      <w:r w:rsidR="00063784" w:rsidRPr="00C57A76">
        <w:rPr>
          <w:rFonts w:ascii="Palatino Linotype" w:hAnsi="Palatino Linotype" w:cs="Arial"/>
          <w:sz w:val="20"/>
        </w:rPr>
        <w:t xml:space="preserve"> užívá v rámci své podnikatelské činnosti, resp. že se jedná o bankovní účet plátce DPH, který je zveřejněn v registru plátců DPH, pokud je </w:t>
      </w:r>
      <w:r w:rsidR="00063784">
        <w:rPr>
          <w:rFonts w:ascii="Palatino Linotype" w:hAnsi="Palatino Linotype" w:cs="Arial"/>
          <w:sz w:val="20"/>
        </w:rPr>
        <w:t>účastník zadávacího řízení</w:t>
      </w:r>
      <w:r w:rsidR="00063784" w:rsidRPr="00C57A76">
        <w:rPr>
          <w:rFonts w:ascii="Palatino Linotype" w:hAnsi="Palatino Linotype" w:cs="Arial"/>
          <w:sz w:val="20"/>
        </w:rPr>
        <w:t xml:space="preserve"> plátcem DPH. </w:t>
      </w:r>
    </w:p>
    <w:p w14:paraId="1B90889C" w14:textId="77777777" w:rsidR="00063784" w:rsidRPr="00554542" w:rsidRDefault="00AC2019" w:rsidP="00A65131">
      <w:pPr>
        <w:pStyle w:val="Zkladntextodsazen"/>
        <w:widowControl w:val="0"/>
        <w:spacing w:before="120" w:after="0"/>
        <w:ind w:left="709" w:hanging="709"/>
        <w:jc w:val="both"/>
        <w:rPr>
          <w:rFonts w:ascii="Palatino Linotype" w:hAnsi="Palatino Linotype" w:cs="Arial"/>
          <w:sz w:val="20"/>
        </w:rPr>
      </w:pPr>
      <w:r>
        <w:rPr>
          <w:rFonts w:ascii="Palatino Linotype" w:hAnsi="Palatino Linotype" w:cs="Arial"/>
          <w:sz w:val="20"/>
        </w:rPr>
        <w:t>9)</w:t>
      </w:r>
      <w:r w:rsidR="00063784" w:rsidRPr="002F3431">
        <w:rPr>
          <w:rFonts w:ascii="Palatino Linotype" w:hAnsi="Palatino Linotype" w:cs="Arial"/>
          <w:sz w:val="20"/>
        </w:rPr>
        <w:tab/>
      </w:r>
      <w:r w:rsidR="00A65131" w:rsidRPr="00AC2019">
        <w:rPr>
          <w:rFonts w:ascii="Palatino Linotype" w:hAnsi="Palatino Linotype" w:cs="Arial"/>
          <w:sz w:val="20"/>
          <w:szCs w:val="20"/>
        </w:rPr>
        <w:t xml:space="preserve">Účastník zadávacího řízení </w:t>
      </w:r>
      <w:r w:rsidR="00A65131">
        <w:rPr>
          <w:rFonts w:ascii="Palatino Linotype" w:hAnsi="Palatino Linotype" w:cs="Arial"/>
          <w:sz w:val="20"/>
          <w:szCs w:val="20"/>
        </w:rPr>
        <w:t>prohlašuje</w:t>
      </w:r>
      <w:r w:rsidR="00063784" w:rsidRPr="002F3431">
        <w:rPr>
          <w:rFonts w:ascii="Palatino Linotype" w:hAnsi="Palatino Linotype"/>
          <w:bCs/>
          <w:sz w:val="20"/>
        </w:rPr>
        <w:t xml:space="preserve">, že jako dodavatel, který podává nabídku v zadávacím řízení, není současně </w:t>
      </w:r>
      <w:r w:rsidR="00063784">
        <w:rPr>
          <w:rFonts w:ascii="Palatino Linotype" w:hAnsi="Palatino Linotype"/>
          <w:bCs/>
          <w:sz w:val="20"/>
        </w:rPr>
        <w:t>pod</w:t>
      </w:r>
      <w:r w:rsidR="00063784" w:rsidRPr="002F3431">
        <w:rPr>
          <w:rFonts w:ascii="Palatino Linotype" w:hAnsi="Palatino Linotype"/>
          <w:bCs/>
          <w:sz w:val="20"/>
        </w:rPr>
        <w:t xml:space="preserve">dodavatelem, </w:t>
      </w:r>
      <w:r w:rsidR="00063784" w:rsidRPr="002F3431">
        <w:rPr>
          <w:rFonts w:ascii="Palatino Linotype" w:hAnsi="Palatino Linotype" w:cs="Arial"/>
          <w:sz w:val="20"/>
        </w:rPr>
        <w:t xml:space="preserve">jehož prostřednictvím jiný dodavatel v tomtéž zadávacím řízení prokazuje kvalifikaci. </w:t>
      </w:r>
    </w:p>
    <w:p w14:paraId="6C4202C3" w14:textId="77777777" w:rsidR="006C745B" w:rsidRDefault="006C745B" w:rsidP="00F46930">
      <w:pPr>
        <w:tabs>
          <w:tab w:val="left" w:pos="2160"/>
        </w:tabs>
        <w:jc w:val="both"/>
        <w:rPr>
          <w:rFonts w:ascii="Palatino Linotype" w:hAnsi="Palatino Linotype" w:cs="Arial"/>
          <w:b/>
          <w:i/>
          <w:sz w:val="20"/>
          <w:szCs w:val="20"/>
        </w:rPr>
      </w:pPr>
    </w:p>
    <w:p w14:paraId="3B70F045" w14:textId="77777777" w:rsidR="00F46930" w:rsidRPr="009D313F" w:rsidRDefault="00F46930" w:rsidP="00F46930">
      <w:pPr>
        <w:tabs>
          <w:tab w:val="left" w:pos="2160"/>
        </w:tabs>
        <w:jc w:val="both"/>
        <w:rPr>
          <w:rFonts w:ascii="Palatino Linotype" w:hAnsi="Palatino Linotype" w:cs="Arial"/>
          <w:b/>
          <w:i/>
          <w:sz w:val="20"/>
          <w:szCs w:val="20"/>
        </w:rPr>
      </w:pPr>
      <w:r w:rsidRPr="009D313F">
        <w:rPr>
          <w:rFonts w:ascii="Palatino Linotype" w:hAnsi="Palatino Linotype" w:cs="Arial"/>
          <w:b/>
          <w:i/>
          <w:sz w:val="20"/>
          <w:szCs w:val="20"/>
        </w:rPr>
        <w:t xml:space="preserve">Datum, </w:t>
      </w:r>
      <w:r w:rsidRPr="009D313F">
        <w:rPr>
          <w:rFonts w:ascii="Palatino Linotype" w:hAnsi="Palatino Linotype" w:cs="Arial"/>
          <w:b/>
          <w:i/>
          <w:sz w:val="20"/>
          <w:szCs w:val="20"/>
          <w:highlight w:val="yellow"/>
        </w:rPr>
        <w:t>…</w:t>
      </w:r>
      <w:proofErr w:type="gramStart"/>
      <w:r w:rsidRPr="009D313F">
        <w:rPr>
          <w:rFonts w:ascii="Palatino Linotype" w:hAnsi="Palatino Linotype" w:cs="Arial"/>
          <w:b/>
          <w:i/>
          <w:sz w:val="20"/>
          <w:szCs w:val="20"/>
          <w:highlight w:val="yellow"/>
        </w:rPr>
        <w:t>…….</w:t>
      </w:r>
      <w:proofErr w:type="gramEnd"/>
      <w:r w:rsidRPr="009D313F">
        <w:rPr>
          <w:rFonts w:ascii="Palatino Linotype" w:hAnsi="Palatino Linotype" w:cs="Arial"/>
          <w:b/>
          <w:i/>
          <w:sz w:val="20"/>
          <w:szCs w:val="20"/>
          <w:highlight w:val="yellow"/>
        </w:rPr>
        <w:t>.…………………..</w:t>
      </w:r>
    </w:p>
    <w:p w14:paraId="76BE639A" w14:textId="77777777" w:rsidR="00F46930" w:rsidRPr="009D313F" w:rsidRDefault="00F46930" w:rsidP="00F46930">
      <w:pPr>
        <w:tabs>
          <w:tab w:val="left" w:pos="2160"/>
        </w:tabs>
        <w:jc w:val="both"/>
        <w:rPr>
          <w:rFonts w:ascii="Palatino Linotype" w:hAnsi="Palatino Linotype" w:cs="Arial"/>
          <w:b/>
          <w:i/>
          <w:sz w:val="20"/>
          <w:szCs w:val="20"/>
        </w:rPr>
      </w:pPr>
    </w:p>
    <w:p w14:paraId="00FFF14D" w14:textId="77777777" w:rsidR="00F46930" w:rsidRPr="009D313F" w:rsidRDefault="00F46930" w:rsidP="00F46930">
      <w:pPr>
        <w:tabs>
          <w:tab w:val="left" w:pos="2160"/>
        </w:tabs>
        <w:jc w:val="both"/>
        <w:rPr>
          <w:rFonts w:ascii="Palatino Linotype" w:hAnsi="Palatino Linotype" w:cs="Arial"/>
          <w:b/>
          <w:i/>
          <w:sz w:val="20"/>
          <w:szCs w:val="20"/>
        </w:rPr>
      </w:pPr>
    </w:p>
    <w:p w14:paraId="75D8CF3E" w14:textId="77777777" w:rsidR="00F46930" w:rsidRPr="009D313F" w:rsidRDefault="00F46930" w:rsidP="00F46930">
      <w:pPr>
        <w:tabs>
          <w:tab w:val="left" w:pos="2160"/>
        </w:tabs>
        <w:jc w:val="both"/>
        <w:rPr>
          <w:rFonts w:ascii="Palatino Linotype" w:hAnsi="Palatino Linotype" w:cs="Arial"/>
          <w:b/>
          <w:i/>
          <w:sz w:val="20"/>
          <w:szCs w:val="20"/>
        </w:rPr>
      </w:pPr>
    </w:p>
    <w:p w14:paraId="1993672D" w14:textId="77777777" w:rsidR="00F46930" w:rsidRPr="009D313F" w:rsidRDefault="00F46930" w:rsidP="00F46930">
      <w:pPr>
        <w:tabs>
          <w:tab w:val="left" w:pos="2160"/>
        </w:tabs>
        <w:jc w:val="both"/>
        <w:rPr>
          <w:rFonts w:ascii="Palatino Linotype" w:hAnsi="Palatino Linotype" w:cs="Arial"/>
          <w:b/>
          <w:i/>
          <w:sz w:val="20"/>
          <w:szCs w:val="20"/>
        </w:rPr>
      </w:pPr>
    </w:p>
    <w:p w14:paraId="304B2697" w14:textId="77777777" w:rsidR="00EC29B4" w:rsidRPr="00496A96" w:rsidRDefault="00EC29B4" w:rsidP="00EC29B4">
      <w:pPr>
        <w:ind w:left="709"/>
        <w:jc w:val="right"/>
        <w:rPr>
          <w:rFonts w:ascii="Palatino Linotype" w:hAnsi="Palatino Linotype" w:cs="Arial"/>
          <w:b/>
          <w:i/>
          <w:sz w:val="20"/>
          <w:szCs w:val="20"/>
        </w:rPr>
      </w:pPr>
      <w:r w:rsidRPr="00964D2B">
        <w:rPr>
          <w:rFonts w:ascii="Palatino Linotype" w:hAnsi="Palatino Linotype" w:cs="Arial"/>
          <w:b/>
          <w:i/>
          <w:sz w:val="20"/>
          <w:szCs w:val="20"/>
          <w:highlight w:val="yellow"/>
        </w:rPr>
        <w:t>...........................</w:t>
      </w:r>
      <w:r>
        <w:rPr>
          <w:rFonts w:ascii="Palatino Linotype" w:hAnsi="Palatino Linotype" w:cs="Arial"/>
          <w:b/>
          <w:i/>
          <w:sz w:val="20"/>
          <w:szCs w:val="20"/>
          <w:highlight w:val="yellow"/>
        </w:rPr>
        <w:t>podpis</w:t>
      </w:r>
      <w:r w:rsidRPr="00964D2B">
        <w:rPr>
          <w:rFonts w:ascii="Palatino Linotype" w:hAnsi="Palatino Linotype" w:cs="Arial"/>
          <w:b/>
          <w:i/>
          <w:sz w:val="20"/>
          <w:szCs w:val="20"/>
          <w:highlight w:val="yellow"/>
        </w:rPr>
        <w:t>...................................</w:t>
      </w:r>
    </w:p>
    <w:p w14:paraId="172AC0E9" w14:textId="77777777" w:rsidR="00F46930" w:rsidRPr="009D313F" w:rsidRDefault="00F46930" w:rsidP="00F46930">
      <w:pPr>
        <w:suppressAutoHyphens/>
        <w:spacing w:before="120"/>
        <w:ind w:left="142"/>
        <w:jc w:val="both"/>
        <w:rPr>
          <w:rFonts w:ascii="Verdana" w:hAnsi="Verdana" w:cs="Verdana"/>
          <w:bCs/>
          <w:i/>
          <w:iCs/>
          <w:sz w:val="16"/>
          <w:szCs w:val="16"/>
        </w:rPr>
      </w:pPr>
    </w:p>
    <w:p w14:paraId="0E5ECEB6" w14:textId="77777777" w:rsidR="00F46930" w:rsidRDefault="00F46930" w:rsidP="00F46930">
      <w:pPr>
        <w:suppressAutoHyphens/>
        <w:spacing w:before="120"/>
        <w:ind w:left="142"/>
        <w:jc w:val="both"/>
        <w:rPr>
          <w:rFonts w:ascii="Verdana" w:hAnsi="Verdana" w:cs="Verdana"/>
          <w:bCs/>
          <w:i/>
          <w:iCs/>
          <w:sz w:val="16"/>
          <w:szCs w:val="16"/>
        </w:rPr>
      </w:pPr>
    </w:p>
    <w:p w14:paraId="662CD62F" w14:textId="19434F1D" w:rsidR="00F46930" w:rsidRDefault="00F46930" w:rsidP="00F46930">
      <w:pPr>
        <w:suppressAutoHyphens/>
        <w:spacing w:before="120"/>
        <w:ind w:left="142"/>
        <w:jc w:val="both"/>
        <w:rPr>
          <w:rFonts w:ascii="Verdana" w:hAnsi="Verdana" w:cs="Verdana"/>
          <w:bCs/>
          <w:i/>
          <w:iCs/>
          <w:sz w:val="16"/>
          <w:szCs w:val="16"/>
        </w:rPr>
      </w:pPr>
    </w:p>
    <w:p w14:paraId="463ECFA5" w14:textId="72B0CB0C" w:rsidR="00D605CA" w:rsidRDefault="00D605CA" w:rsidP="00F46930">
      <w:pPr>
        <w:suppressAutoHyphens/>
        <w:spacing w:before="120"/>
        <w:ind w:left="142"/>
        <w:jc w:val="both"/>
        <w:rPr>
          <w:rFonts w:ascii="Verdana" w:hAnsi="Verdana" w:cs="Verdana"/>
          <w:bCs/>
          <w:i/>
          <w:iCs/>
          <w:sz w:val="16"/>
          <w:szCs w:val="16"/>
        </w:rPr>
      </w:pPr>
    </w:p>
    <w:p w14:paraId="036A90F6" w14:textId="2A47DBC0" w:rsidR="00D605CA" w:rsidRDefault="00D605CA" w:rsidP="00F46930">
      <w:pPr>
        <w:suppressAutoHyphens/>
        <w:spacing w:before="120"/>
        <w:ind w:left="142"/>
        <w:jc w:val="both"/>
        <w:rPr>
          <w:rFonts w:ascii="Verdana" w:hAnsi="Verdana" w:cs="Verdana"/>
          <w:bCs/>
          <w:i/>
          <w:iCs/>
          <w:sz w:val="16"/>
          <w:szCs w:val="16"/>
        </w:rPr>
      </w:pPr>
    </w:p>
    <w:p w14:paraId="21C618F0" w14:textId="47B76DE7" w:rsidR="00D605CA" w:rsidRDefault="00D605CA" w:rsidP="00F46930">
      <w:pPr>
        <w:suppressAutoHyphens/>
        <w:spacing w:before="120"/>
        <w:ind w:left="142"/>
        <w:jc w:val="both"/>
        <w:rPr>
          <w:rFonts w:ascii="Verdana" w:hAnsi="Verdana" w:cs="Verdana"/>
          <w:bCs/>
          <w:i/>
          <w:iCs/>
          <w:sz w:val="16"/>
          <w:szCs w:val="16"/>
        </w:rPr>
      </w:pPr>
    </w:p>
    <w:p w14:paraId="22549B56" w14:textId="7AFFD1B1" w:rsidR="00D605CA" w:rsidRPr="004E7489" w:rsidRDefault="00D605CA" w:rsidP="00D605CA">
      <w:pPr>
        <w:autoSpaceDE w:val="0"/>
        <w:autoSpaceDN w:val="0"/>
        <w:jc w:val="center"/>
        <w:rPr>
          <w:rFonts w:ascii="Palatino Linotype" w:hAnsi="Palatino Linotype" w:cs="Arial"/>
          <w:b/>
          <w:sz w:val="22"/>
          <w:szCs w:val="20"/>
        </w:rPr>
      </w:pPr>
      <w:r>
        <w:rPr>
          <w:rFonts w:ascii="Palatino Linotype" w:hAnsi="Palatino Linotype" w:cs="Arial"/>
          <w:b/>
          <w:sz w:val="22"/>
          <w:szCs w:val="20"/>
        </w:rPr>
        <w:lastRenderedPageBreak/>
        <w:t>4) Podmínky pro střet zájmů</w:t>
      </w:r>
    </w:p>
    <w:p w14:paraId="22D7F0E2" w14:textId="77777777" w:rsidR="00D605CA" w:rsidRPr="009D313F" w:rsidRDefault="00D605CA" w:rsidP="00D605CA">
      <w:pPr>
        <w:autoSpaceDE w:val="0"/>
        <w:autoSpaceDN w:val="0"/>
        <w:jc w:val="both"/>
        <w:rPr>
          <w:rFonts w:ascii="Palatino Linotype" w:hAnsi="Palatino Linotype" w:cs="Arial"/>
          <w:b/>
          <w:sz w:val="20"/>
          <w:szCs w:val="20"/>
        </w:rPr>
      </w:pPr>
    </w:p>
    <w:p w14:paraId="5140E23F" w14:textId="77777777" w:rsidR="00D605CA" w:rsidRDefault="00D605CA" w:rsidP="00D605CA">
      <w:pPr>
        <w:autoSpaceDE w:val="0"/>
        <w:autoSpaceDN w:val="0"/>
        <w:jc w:val="both"/>
        <w:rPr>
          <w:rFonts w:ascii="Palatino Linotype" w:hAnsi="Palatino Linotype" w:cs="Arial"/>
          <w:b/>
          <w:sz w:val="20"/>
          <w:szCs w:val="20"/>
        </w:rPr>
      </w:pPr>
      <w:r>
        <w:rPr>
          <w:rFonts w:ascii="Palatino Linotype" w:hAnsi="Palatino Linotype" w:cs="Arial"/>
          <w:b/>
          <w:sz w:val="20"/>
          <w:szCs w:val="20"/>
        </w:rPr>
        <w:t xml:space="preserve">Dodavatel: </w:t>
      </w:r>
      <w:r>
        <w:rPr>
          <w:rFonts w:ascii="Palatino Linotype" w:hAnsi="Palatino Linotype" w:cs="Arial"/>
          <w:b/>
          <w:sz w:val="20"/>
          <w:szCs w:val="20"/>
        </w:rPr>
        <w:tab/>
      </w:r>
      <w:r w:rsidRPr="00964D2B">
        <w:rPr>
          <w:rFonts w:ascii="Palatino Linotype" w:hAnsi="Palatino Linotype" w:cs="Arial"/>
          <w:b/>
          <w:sz w:val="20"/>
          <w:szCs w:val="20"/>
          <w:highlight w:val="yellow"/>
        </w:rPr>
        <w:t>...................................................................................................................................</w:t>
      </w:r>
      <w:r w:rsidRPr="009D313F">
        <w:rPr>
          <w:rFonts w:ascii="Palatino Linotype" w:hAnsi="Palatino Linotype" w:cs="Arial"/>
          <w:b/>
          <w:sz w:val="20"/>
          <w:szCs w:val="20"/>
          <w:highlight w:val="yellow"/>
        </w:rPr>
        <w:t>.</w:t>
      </w:r>
      <w:r w:rsidRPr="009D313F">
        <w:rPr>
          <w:rFonts w:ascii="Palatino Linotype" w:hAnsi="Palatino Linotype" w:cs="Arial"/>
          <w:b/>
          <w:i/>
          <w:sz w:val="20"/>
          <w:szCs w:val="20"/>
        </w:rPr>
        <w:t xml:space="preserve"> </w:t>
      </w:r>
      <w:r w:rsidRPr="00910186">
        <w:rPr>
          <w:rFonts w:ascii="Palatino Linotype" w:hAnsi="Palatino Linotype" w:cs="Arial"/>
          <w:b/>
          <w:i/>
          <w:color w:val="FF0000"/>
          <w:sz w:val="20"/>
          <w:szCs w:val="20"/>
        </w:rPr>
        <w:t>DOPLNIT</w:t>
      </w:r>
    </w:p>
    <w:p w14:paraId="0E67CAB5" w14:textId="05A00C7B" w:rsidR="002019E7" w:rsidRPr="00BB54F2" w:rsidRDefault="002019E7" w:rsidP="002019E7">
      <w:pPr>
        <w:autoSpaceDE w:val="0"/>
        <w:autoSpaceDN w:val="0"/>
        <w:jc w:val="both"/>
        <w:rPr>
          <w:rFonts w:ascii="Palatino Linotype" w:hAnsi="Palatino Linotype" w:cs="Arial"/>
          <w:b/>
          <w:sz w:val="20"/>
          <w:szCs w:val="20"/>
        </w:rPr>
      </w:pPr>
      <w:r w:rsidRPr="00BB54F2">
        <w:rPr>
          <w:rFonts w:ascii="Palatino Linotype" w:hAnsi="Palatino Linotype" w:cs="Arial"/>
          <w:b/>
          <w:sz w:val="20"/>
          <w:szCs w:val="20"/>
        </w:rPr>
        <w:t>který podává nabídku na veřejnou zakázku</w:t>
      </w:r>
      <w:r w:rsidRPr="001A5942">
        <w:rPr>
          <w:rFonts w:ascii="Palatino Linotype" w:hAnsi="Palatino Linotype" w:cs="Palatino Linotype"/>
          <w:b/>
          <w:bCs/>
          <w:sz w:val="34"/>
          <w:szCs w:val="34"/>
        </w:rPr>
        <w:t xml:space="preserve"> </w:t>
      </w:r>
      <w:r>
        <w:rPr>
          <w:rFonts w:ascii="Palatino Linotype" w:hAnsi="Palatino Linotype" w:cs="Palatino Linotype"/>
          <w:b/>
          <w:bCs/>
          <w:sz w:val="20"/>
          <w:szCs w:val="20"/>
        </w:rPr>
        <w:t>„</w:t>
      </w:r>
      <w:r w:rsidRPr="002019E7">
        <w:rPr>
          <w:rFonts w:ascii="Palatino Linotype" w:hAnsi="Palatino Linotype"/>
          <w:b/>
          <w:sz w:val="20"/>
          <w:szCs w:val="20"/>
        </w:rPr>
        <w:t>Rekonstrukce a modernizace technologie pro úpravu a měření stájového prostředí v objektu M – projektová dokumentace</w:t>
      </w:r>
      <w:r w:rsidR="00425EDB">
        <w:rPr>
          <w:rFonts w:ascii="Palatino Linotype" w:hAnsi="Palatino Linotype"/>
          <w:b/>
          <w:sz w:val="20"/>
          <w:szCs w:val="20"/>
        </w:rPr>
        <w:t xml:space="preserve"> – II</w:t>
      </w:r>
      <w:r>
        <w:rPr>
          <w:rFonts w:ascii="Palatino Linotype" w:hAnsi="Palatino Linotype" w:cs="Palatino Linotype"/>
          <w:b/>
          <w:bCs/>
          <w:sz w:val="20"/>
          <w:szCs w:val="20"/>
        </w:rPr>
        <w:t>“</w:t>
      </w:r>
      <w:r>
        <w:rPr>
          <w:rFonts w:ascii="Palatino Linotype" w:hAnsi="Palatino Linotype" w:cs="Arial"/>
          <w:b/>
          <w:sz w:val="20"/>
          <w:szCs w:val="20"/>
        </w:rPr>
        <w:t>,</w:t>
      </w:r>
    </w:p>
    <w:p w14:paraId="11EF2669" w14:textId="77777777" w:rsidR="00D605CA" w:rsidRDefault="00D605CA" w:rsidP="00D605CA">
      <w:pPr>
        <w:autoSpaceDE w:val="0"/>
        <w:autoSpaceDN w:val="0"/>
        <w:jc w:val="center"/>
        <w:rPr>
          <w:rFonts w:ascii="Palatino Linotype" w:hAnsi="Palatino Linotype" w:cs="Arial"/>
          <w:b/>
          <w:sz w:val="22"/>
          <w:szCs w:val="20"/>
        </w:rPr>
      </w:pPr>
    </w:p>
    <w:p w14:paraId="1EA13BE6" w14:textId="5C0091C6" w:rsidR="00D605CA" w:rsidRPr="002019E7" w:rsidRDefault="00D605CA" w:rsidP="00D605CA">
      <w:pPr>
        <w:autoSpaceDE w:val="0"/>
        <w:autoSpaceDN w:val="0"/>
        <w:jc w:val="both"/>
        <w:rPr>
          <w:rFonts w:ascii="Palatino Linotype" w:hAnsi="Palatino Linotype" w:cs="Arial"/>
          <w:b/>
          <w:color w:val="000000" w:themeColor="text1"/>
          <w:sz w:val="20"/>
          <w:szCs w:val="20"/>
        </w:rPr>
      </w:pPr>
      <w:r w:rsidRPr="002019E7">
        <w:rPr>
          <w:rFonts w:ascii="Palatino Linotype" w:hAnsi="Palatino Linotype" w:cs="Arial"/>
          <w:b/>
          <w:color w:val="000000" w:themeColor="text1"/>
          <w:sz w:val="20"/>
          <w:szCs w:val="20"/>
        </w:rPr>
        <w:t>čestně prohlašuje k podmínce uvedené v odst. 13.9. Zadávacích podmínek:</w:t>
      </w:r>
    </w:p>
    <w:p w14:paraId="4564EAC5" w14:textId="4B8F5305" w:rsidR="00D605CA" w:rsidRDefault="00D605CA" w:rsidP="00ED0611">
      <w:pPr>
        <w:autoSpaceDE w:val="0"/>
        <w:autoSpaceDN w:val="0"/>
        <w:jc w:val="both"/>
        <w:rPr>
          <w:rFonts w:ascii="Palatino Linotype" w:hAnsi="Palatino Linotype" w:cs="Arial"/>
          <w:b/>
          <w:sz w:val="20"/>
          <w:szCs w:val="20"/>
        </w:rPr>
      </w:pPr>
    </w:p>
    <w:p w14:paraId="5470BD48" w14:textId="77777777" w:rsidR="00D605CA" w:rsidRDefault="00D605CA" w:rsidP="00ED0611">
      <w:pPr>
        <w:autoSpaceDE w:val="0"/>
        <w:autoSpaceDN w:val="0"/>
        <w:jc w:val="both"/>
        <w:rPr>
          <w:rFonts w:ascii="Palatino Linotype" w:hAnsi="Palatino Linotype" w:cs="Arial"/>
          <w:b/>
          <w:sz w:val="20"/>
          <w:szCs w:val="20"/>
        </w:rPr>
      </w:pPr>
    </w:p>
    <w:p w14:paraId="670E70CF" w14:textId="77777777" w:rsidR="006375B5" w:rsidRPr="008060E9" w:rsidRDefault="006375B5" w:rsidP="006375B5">
      <w:pPr>
        <w:suppressAutoHyphens/>
        <w:ind w:left="142"/>
        <w:jc w:val="both"/>
        <w:rPr>
          <w:rFonts w:ascii="Palatino Linotype" w:hAnsi="Palatino Linotype" w:cs="Arial"/>
          <w:color w:val="000000" w:themeColor="text1"/>
          <w:sz w:val="20"/>
          <w:szCs w:val="20"/>
        </w:rPr>
      </w:pPr>
      <w:r w:rsidRPr="00ED0611">
        <w:rPr>
          <w:rFonts w:ascii="Palatino Linotype" w:hAnsi="Palatino Linotype" w:cs="Arial"/>
          <w:sz w:val="20"/>
          <w:szCs w:val="20"/>
        </w:rPr>
        <w:t xml:space="preserve">Účastník zadávacího řízení </w:t>
      </w:r>
      <w:r w:rsidRPr="00ED0611">
        <w:rPr>
          <w:rFonts w:ascii="Palatino Linotype" w:hAnsi="Palatino Linotype" w:cs="Arial"/>
          <w:sz w:val="20"/>
        </w:rPr>
        <w:t>čestně prohlašuje, že není obchodní společností</w:t>
      </w:r>
      <w:r w:rsidRPr="00ED0611">
        <w:rPr>
          <w:rFonts w:ascii="Palatino Linotype" w:hAnsi="Palatino Linotype" w:cs="Arial"/>
          <w:sz w:val="20"/>
          <w:szCs w:val="20"/>
        </w:rPr>
        <w:t xml:space="preserve"> podle § 4b zákona č. 159/2006 Sb., o střetu zájmů, ve znění zákona č. 17/2017 Sb.</w:t>
      </w:r>
      <w:r>
        <w:rPr>
          <w:rFonts w:ascii="Palatino Linotype" w:hAnsi="Palatino Linotype" w:cs="Arial"/>
          <w:sz w:val="20"/>
          <w:szCs w:val="20"/>
        </w:rPr>
        <w:t xml:space="preserve"> (dále jen „zákon o střetu zájmů“)</w:t>
      </w:r>
      <w:r w:rsidRPr="00ED0611">
        <w:rPr>
          <w:rFonts w:ascii="Palatino Linotype" w:hAnsi="Palatino Linotype" w:cs="Arial"/>
          <w:sz w:val="20"/>
          <w:szCs w:val="20"/>
        </w:rPr>
        <w:t xml:space="preserve">, která </w:t>
      </w:r>
      <w:r w:rsidRPr="008060E9">
        <w:rPr>
          <w:rFonts w:ascii="Palatino Linotype" w:hAnsi="Palatino Linotype" w:cs="Arial"/>
          <w:color w:val="000000" w:themeColor="text1"/>
          <w:sz w:val="20"/>
          <w:szCs w:val="20"/>
        </w:rPr>
        <w:t>se nesmí účastnit zadávacího řízení na zadání veřejné zakázky, a dále účastník zadávacího řízení sám, ani jakýkoliv jeho poddodavatel, není ve střetu zájmů podle Nařízení Evropského parlamentu a Rady 2018/1046, část první Finanční nařízení, hlava IV Plnění rozpočtu, článek 61 Střet zájmů.</w:t>
      </w:r>
    </w:p>
    <w:p w14:paraId="300A9C87" w14:textId="77777777" w:rsidR="006375B5" w:rsidRPr="008060E9" w:rsidRDefault="006375B5" w:rsidP="006375B5">
      <w:pPr>
        <w:suppressAutoHyphens/>
        <w:ind w:left="142"/>
        <w:jc w:val="both"/>
        <w:rPr>
          <w:rFonts w:ascii="Palatino Linotype" w:hAnsi="Palatino Linotype" w:cs="Arial"/>
          <w:color w:val="000000" w:themeColor="text1"/>
          <w:sz w:val="20"/>
          <w:szCs w:val="20"/>
        </w:rPr>
      </w:pPr>
    </w:p>
    <w:p w14:paraId="2223AD07" w14:textId="77777777" w:rsidR="006375B5" w:rsidRPr="00ED0611" w:rsidRDefault="006375B5" w:rsidP="006375B5">
      <w:pPr>
        <w:suppressAutoHyphens/>
        <w:ind w:left="142"/>
        <w:jc w:val="both"/>
        <w:rPr>
          <w:rFonts w:ascii="Palatino Linotype" w:hAnsi="Palatino Linotype" w:cs="Arial"/>
          <w:b/>
          <w:bCs/>
          <w:sz w:val="20"/>
          <w:szCs w:val="20"/>
        </w:rPr>
      </w:pPr>
      <w:r w:rsidRPr="00ED0611">
        <w:rPr>
          <w:rFonts w:ascii="Palatino Linotype" w:hAnsi="Palatino Linotype" w:cs="Arial"/>
          <w:b/>
          <w:bCs/>
          <w:sz w:val="20"/>
          <w:szCs w:val="20"/>
        </w:rPr>
        <w:t>Citace § 4b zákona o střetu zájmů:</w:t>
      </w:r>
    </w:p>
    <w:p w14:paraId="4DB1B20B" w14:textId="77777777" w:rsidR="006375B5" w:rsidRPr="00ED0611" w:rsidRDefault="006375B5" w:rsidP="006375B5">
      <w:pPr>
        <w:suppressAutoHyphens/>
        <w:ind w:left="142"/>
        <w:jc w:val="both"/>
        <w:rPr>
          <w:rFonts w:ascii="Palatino Linotype" w:hAnsi="Palatino Linotype" w:cs="Arial"/>
          <w:i/>
          <w:iCs/>
          <w:sz w:val="20"/>
          <w:szCs w:val="20"/>
        </w:rPr>
      </w:pPr>
      <w:r w:rsidRPr="00ED0611">
        <w:rPr>
          <w:rFonts w:ascii="Palatino Linotype" w:hAnsi="Palatino Linotype" w:cs="Arial"/>
          <w:i/>
          <w:iCs/>
          <w:sz w:val="20"/>
          <w:szCs w:val="20"/>
        </w:rPr>
        <w:t>Obchodní společnost, ve které veřejný funkcionář uvedený v § 2 odst. 1 písm. c) zákona o střetu zájmů</w:t>
      </w:r>
      <w:r>
        <w:rPr>
          <w:rFonts w:ascii="Palatino Linotype" w:hAnsi="Palatino Linotype" w:cs="Arial"/>
          <w:i/>
          <w:iCs/>
          <w:sz w:val="20"/>
          <w:szCs w:val="20"/>
        </w:rPr>
        <w:t xml:space="preserve"> nebo jím ovládaná osoba vlastní podíl představující alespoň 25 % účasti společníka v obchodní společnosti, se nesmí účastnit zadávacích řízení podle zákona upravujícího zadávání veřejných zakázek jako účastník nebo poddodavatel, prostřednictvím kterého dodavatel prokazuje kvalifikaci. Zadavatel je povinen takovou obchodní společnost vyloučit ze zadávacího řízení. Zadavatel nesmí obchodní společnosti uvedené ve větě první zadat veřejnou zakázku malého rozsahu, takové jednání je neplatné.</w:t>
      </w:r>
    </w:p>
    <w:p w14:paraId="35083B4B" w14:textId="77777777" w:rsidR="006375B5" w:rsidRDefault="006375B5" w:rsidP="006375B5">
      <w:pPr>
        <w:suppressAutoHyphens/>
        <w:ind w:left="142"/>
        <w:jc w:val="both"/>
        <w:rPr>
          <w:rFonts w:ascii="Verdana" w:hAnsi="Verdana" w:cs="Verdana"/>
          <w:bCs/>
          <w:i/>
          <w:iCs/>
          <w:sz w:val="16"/>
          <w:szCs w:val="16"/>
        </w:rPr>
      </w:pPr>
    </w:p>
    <w:p w14:paraId="17D78A49" w14:textId="77777777" w:rsidR="006375B5" w:rsidRPr="00ED0611" w:rsidRDefault="006375B5" w:rsidP="006375B5">
      <w:pPr>
        <w:suppressAutoHyphens/>
        <w:ind w:left="142"/>
        <w:jc w:val="both"/>
        <w:rPr>
          <w:rFonts w:ascii="Palatino Linotype" w:hAnsi="Palatino Linotype" w:cs="Arial"/>
          <w:b/>
          <w:bCs/>
          <w:sz w:val="20"/>
          <w:szCs w:val="20"/>
        </w:rPr>
      </w:pPr>
      <w:r w:rsidRPr="00ED0611">
        <w:rPr>
          <w:rFonts w:ascii="Palatino Linotype" w:hAnsi="Palatino Linotype" w:cs="Arial"/>
          <w:b/>
          <w:bCs/>
          <w:sz w:val="20"/>
          <w:szCs w:val="20"/>
        </w:rPr>
        <w:t xml:space="preserve">Citace § </w:t>
      </w:r>
      <w:r>
        <w:rPr>
          <w:rFonts w:ascii="Palatino Linotype" w:hAnsi="Palatino Linotype" w:cs="Arial"/>
          <w:b/>
          <w:bCs/>
          <w:sz w:val="20"/>
          <w:szCs w:val="20"/>
        </w:rPr>
        <w:t>2 odst. 1 písm. c)</w:t>
      </w:r>
      <w:r w:rsidRPr="00ED0611">
        <w:rPr>
          <w:rFonts w:ascii="Palatino Linotype" w:hAnsi="Palatino Linotype" w:cs="Arial"/>
          <w:b/>
          <w:bCs/>
          <w:sz w:val="20"/>
          <w:szCs w:val="20"/>
        </w:rPr>
        <w:t xml:space="preserve"> zákona o střetu zájmů:</w:t>
      </w:r>
    </w:p>
    <w:p w14:paraId="42E0C46C" w14:textId="77777777" w:rsidR="006375B5" w:rsidRDefault="006375B5" w:rsidP="006375B5">
      <w:pPr>
        <w:suppressAutoHyphens/>
        <w:ind w:left="142"/>
        <w:jc w:val="both"/>
        <w:rPr>
          <w:rFonts w:ascii="Palatino Linotype" w:hAnsi="Palatino Linotype" w:cs="Verdana"/>
          <w:bCs/>
          <w:i/>
          <w:iCs/>
          <w:sz w:val="20"/>
          <w:szCs w:val="20"/>
        </w:rPr>
      </w:pPr>
      <w:r>
        <w:rPr>
          <w:rFonts w:ascii="Palatino Linotype" w:hAnsi="Palatino Linotype" w:cs="Verdana"/>
          <w:bCs/>
          <w:i/>
          <w:iCs/>
          <w:sz w:val="20"/>
          <w:szCs w:val="20"/>
        </w:rPr>
        <w:t>Pro účely tohoto zákona se veřejným funkcionářem rozumí člen vlády nebo vedoucí jiného ústředního správního úřadu, v jehož čele není člen vlády</w:t>
      </w:r>
      <w:r>
        <w:rPr>
          <w:rFonts w:ascii="Palatino Linotype" w:hAnsi="Palatino Linotype" w:cs="Verdana"/>
          <w:bCs/>
          <w:i/>
          <w:iCs/>
          <w:sz w:val="20"/>
          <w:szCs w:val="20"/>
          <w:vertAlign w:val="superscript"/>
        </w:rPr>
        <w:t>1)</w:t>
      </w:r>
    </w:p>
    <w:p w14:paraId="43DC3C06" w14:textId="77777777" w:rsidR="006375B5" w:rsidRDefault="006375B5" w:rsidP="006375B5">
      <w:pPr>
        <w:suppressAutoHyphens/>
        <w:ind w:left="142"/>
        <w:jc w:val="both"/>
        <w:rPr>
          <w:rFonts w:ascii="Palatino Linotype" w:hAnsi="Palatino Linotype" w:cs="Verdana"/>
          <w:bCs/>
          <w:i/>
          <w:iCs/>
          <w:sz w:val="20"/>
          <w:szCs w:val="20"/>
        </w:rPr>
      </w:pPr>
    </w:p>
    <w:p w14:paraId="72F79562" w14:textId="77777777" w:rsidR="006375B5" w:rsidRDefault="006375B5" w:rsidP="006375B5">
      <w:pPr>
        <w:suppressAutoHyphens/>
        <w:ind w:left="142"/>
        <w:jc w:val="both"/>
        <w:rPr>
          <w:sz w:val="20"/>
          <w:szCs w:val="20"/>
        </w:rPr>
      </w:pPr>
      <w:r>
        <w:rPr>
          <w:rFonts w:ascii="Palatino Linotype" w:hAnsi="Palatino Linotype" w:cs="Verdana"/>
          <w:bCs/>
          <w:i/>
          <w:iCs/>
          <w:sz w:val="20"/>
          <w:szCs w:val="20"/>
          <w:vertAlign w:val="superscript"/>
        </w:rPr>
        <w:t xml:space="preserve">1) </w:t>
      </w:r>
      <w:r w:rsidRPr="003456D1">
        <w:rPr>
          <w:rFonts w:ascii="Palatino Linotype" w:hAnsi="Palatino Linotype" w:cs="Verdana"/>
          <w:bCs/>
          <w:i/>
          <w:iCs/>
          <w:sz w:val="18"/>
          <w:szCs w:val="18"/>
        </w:rPr>
        <w:t>§ 2 odst. 1 zákona č. 2/1969, o zřízení ministerstev a jiných ústředních orgánů státní správy České republiky, ve znění pozdějších předpisů</w:t>
      </w:r>
      <w:r>
        <w:rPr>
          <w:rFonts w:ascii="Palatino Linotype" w:hAnsi="Palatino Linotype" w:cs="Verdana"/>
          <w:bCs/>
          <w:i/>
          <w:iCs/>
          <w:sz w:val="20"/>
          <w:szCs w:val="20"/>
        </w:rPr>
        <w:t xml:space="preserve">, </w:t>
      </w:r>
      <w:r w:rsidRPr="003456D1">
        <w:rPr>
          <w:rFonts w:ascii="Palatino Linotype" w:hAnsi="Palatino Linotype" w:cs="Verdana"/>
          <w:bCs/>
          <w:sz w:val="20"/>
          <w:szCs w:val="20"/>
        </w:rPr>
        <w:t>který uvádí seznam těchto úřadů</w:t>
      </w:r>
      <w:r>
        <w:rPr>
          <w:rFonts w:ascii="Palatino Linotype" w:hAnsi="Palatino Linotype" w:cs="Verdana"/>
          <w:bCs/>
          <w:i/>
          <w:iCs/>
          <w:sz w:val="20"/>
          <w:szCs w:val="20"/>
        </w:rPr>
        <w:t>.</w:t>
      </w:r>
      <w:r>
        <w:rPr>
          <w:rFonts w:ascii="Palatino Linotype" w:hAnsi="Palatino Linotype" w:cs="Verdana"/>
          <w:bCs/>
          <w:sz w:val="20"/>
          <w:szCs w:val="20"/>
        </w:rPr>
        <w:t xml:space="preserve"> Přehled veřejných funkcionářů pravidelně publikuje Ministerstvo spravedlnosti na stánkách </w:t>
      </w:r>
      <w:hyperlink r:id="rId7" w:history="1">
        <w:r w:rsidRPr="00054E6B">
          <w:rPr>
            <w:rStyle w:val="Hypertextovodkaz"/>
            <w:sz w:val="20"/>
            <w:szCs w:val="20"/>
          </w:rPr>
          <w:t>https://justice.cz/web/msp/seznam-vf</w:t>
        </w:r>
      </w:hyperlink>
    </w:p>
    <w:p w14:paraId="5E2EED30" w14:textId="77777777" w:rsidR="00176D60" w:rsidRDefault="00176D60" w:rsidP="003456D1">
      <w:pPr>
        <w:suppressAutoHyphens/>
        <w:ind w:left="142"/>
        <w:jc w:val="both"/>
        <w:rPr>
          <w:sz w:val="20"/>
          <w:szCs w:val="20"/>
        </w:rPr>
      </w:pPr>
    </w:p>
    <w:p w14:paraId="16E45CF2" w14:textId="719AFE20" w:rsidR="003456D1" w:rsidRPr="00176D60" w:rsidRDefault="00176D60" w:rsidP="003456D1">
      <w:pPr>
        <w:suppressAutoHyphens/>
        <w:ind w:left="142"/>
        <w:jc w:val="both"/>
        <w:rPr>
          <w:rFonts w:ascii="Palatino Linotype" w:hAnsi="Palatino Linotype" w:cs="Verdana"/>
          <w:bCs/>
          <w:sz w:val="20"/>
          <w:szCs w:val="20"/>
        </w:rPr>
      </w:pPr>
      <w:r>
        <w:t xml:space="preserve"> </w:t>
      </w:r>
    </w:p>
    <w:p w14:paraId="7872EA53" w14:textId="5AEA8748" w:rsidR="00DF46A2" w:rsidRDefault="00DF46A2" w:rsidP="003456D1">
      <w:pPr>
        <w:suppressAutoHyphens/>
        <w:ind w:left="142"/>
        <w:jc w:val="both"/>
        <w:rPr>
          <w:rFonts w:ascii="Palatino Linotype" w:hAnsi="Palatino Linotype" w:cs="Verdana"/>
          <w:bCs/>
          <w:i/>
          <w:iCs/>
          <w:sz w:val="20"/>
          <w:szCs w:val="20"/>
        </w:rPr>
      </w:pPr>
    </w:p>
    <w:p w14:paraId="7254C22D" w14:textId="38AA1D34" w:rsidR="00DF46A2" w:rsidRDefault="00DF46A2" w:rsidP="003456D1">
      <w:pPr>
        <w:suppressAutoHyphens/>
        <w:ind w:left="142"/>
        <w:jc w:val="both"/>
        <w:rPr>
          <w:rFonts w:ascii="Palatino Linotype" w:hAnsi="Palatino Linotype" w:cs="Verdana"/>
          <w:bCs/>
          <w:i/>
          <w:iCs/>
          <w:sz w:val="20"/>
          <w:szCs w:val="20"/>
        </w:rPr>
      </w:pPr>
    </w:p>
    <w:p w14:paraId="370ED23B" w14:textId="77777777" w:rsidR="00DF46A2" w:rsidRPr="009D313F" w:rsidRDefault="00DF46A2" w:rsidP="00DF46A2">
      <w:pPr>
        <w:tabs>
          <w:tab w:val="left" w:pos="2160"/>
        </w:tabs>
        <w:jc w:val="both"/>
        <w:rPr>
          <w:rFonts w:ascii="Palatino Linotype" w:hAnsi="Palatino Linotype" w:cs="Arial"/>
          <w:b/>
          <w:i/>
          <w:sz w:val="20"/>
          <w:szCs w:val="20"/>
        </w:rPr>
      </w:pPr>
      <w:r w:rsidRPr="009D313F">
        <w:rPr>
          <w:rFonts w:ascii="Palatino Linotype" w:hAnsi="Palatino Linotype" w:cs="Arial"/>
          <w:b/>
          <w:i/>
          <w:sz w:val="20"/>
          <w:szCs w:val="20"/>
        </w:rPr>
        <w:t xml:space="preserve">Datum, </w:t>
      </w:r>
      <w:r w:rsidRPr="009D313F">
        <w:rPr>
          <w:rFonts w:ascii="Palatino Linotype" w:hAnsi="Palatino Linotype" w:cs="Arial"/>
          <w:b/>
          <w:i/>
          <w:sz w:val="20"/>
          <w:szCs w:val="20"/>
          <w:highlight w:val="yellow"/>
        </w:rPr>
        <w:t>…</w:t>
      </w:r>
      <w:proofErr w:type="gramStart"/>
      <w:r w:rsidRPr="009D313F">
        <w:rPr>
          <w:rFonts w:ascii="Palatino Linotype" w:hAnsi="Palatino Linotype" w:cs="Arial"/>
          <w:b/>
          <w:i/>
          <w:sz w:val="20"/>
          <w:szCs w:val="20"/>
          <w:highlight w:val="yellow"/>
        </w:rPr>
        <w:t>…….</w:t>
      </w:r>
      <w:proofErr w:type="gramEnd"/>
      <w:r w:rsidRPr="009D313F">
        <w:rPr>
          <w:rFonts w:ascii="Palatino Linotype" w:hAnsi="Palatino Linotype" w:cs="Arial"/>
          <w:b/>
          <w:i/>
          <w:sz w:val="20"/>
          <w:szCs w:val="20"/>
          <w:highlight w:val="yellow"/>
        </w:rPr>
        <w:t>.…………………..</w:t>
      </w:r>
    </w:p>
    <w:p w14:paraId="4EA3F846" w14:textId="77777777" w:rsidR="00DF46A2" w:rsidRPr="009D313F" w:rsidRDefault="00DF46A2" w:rsidP="00DF46A2">
      <w:pPr>
        <w:tabs>
          <w:tab w:val="left" w:pos="2160"/>
        </w:tabs>
        <w:jc w:val="both"/>
        <w:rPr>
          <w:rFonts w:ascii="Palatino Linotype" w:hAnsi="Palatino Linotype" w:cs="Arial"/>
          <w:b/>
          <w:i/>
          <w:sz w:val="20"/>
          <w:szCs w:val="20"/>
        </w:rPr>
      </w:pPr>
    </w:p>
    <w:p w14:paraId="03788347" w14:textId="77777777" w:rsidR="00DF46A2" w:rsidRPr="009D313F" w:rsidRDefault="00DF46A2" w:rsidP="00DF46A2">
      <w:pPr>
        <w:tabs>
          <w:tab w:val="left" w:pos="2160"/>
        </w:tabs>
        <w:jc w:val="both"/>
        <w:rPr>
          <w:rFonts w:ascii="Palatino Linotype" w:hAnsi="Palatino Linotype" w:cs="Arial"/>
          <w:b/>
          <w:i/>
          <w:sz w:val="20"/>
          <w:szCs w:val="20"/>
        </w:rPr>
      </w:pPr>
    </w:p>
    <w:p w14:paraId="4150F935" w14:textId="77777777" w:rsidR="00DF46A2" w:rsidRPr="009D313F" w:rsidRDefault="00DF46A2" w:rsidP="00DF46A2">
      <w:pPr>
        <w:tabs>
          <w:tab w:val="left" w:pos="2160"/>
        </w:tabs>
        <w:jc w:val="both"/>
        <w:rPr>
          <w:rFonts w:ascii="Palatino Linotype" w:hAnsi="Palatino Linotype" w:cs="Arial"/>
          <w:b/>
          <w:i/>
          <w:sz w:val="20"/>
          <w:szCs w:val="20"/>
        </w:rPr>
      </w:pPr>
    </w:p>
    <w:p w14:paraId="5A754BDB" w14:textId="77777777" w:rsidR="00DF46A2" w:rsidRPr="009D313F" w:rsidRDefault="00DF46A2" w:rsidP="00DF46A2">
      <w:pPr>
        <w:tabs>
          <w:tab w:val="left" w:pos="2160"/>
        </w:tabs>
        <w:jc w:val="both"/>
        <w:rPr>
          <w:rFonts w:ascii="Palatino Linotype" w:hAnsi="Palatino Linotype" w:cs="Arial"/>
          <w:b/>
          <w:i/>
          <w:sz w:val="20"/>
          <w:szCs w:val="20"/>
        </w:rPr>
      </w:pPr>
    </w:p>
    <w:p w14:paraId="60EBF616" w14:textId="77777777" w:rsidR="00DF46A2" w:rsidRPr="00496A96" w:rsidRDefault="00DF46A2" w:rsidP="00DF46A2">
      <w:pPr>
        <w:ind w:left="709"/>
        <w:jc w:val="right"/>
        <w:rPr>
          <w:rFonts w:ascii="Palatino Linotype" w:hAnsi="Palatino Linotype" w:cs="Arial"/>
          <w:b/>
          <w:i/>
          <w:sz w:val="20"/>
          <w:szCs w:val="20"/>
        </w:rPr>
      </w:pPr>
      <w:r w:rsidRPr="00964D2B">
        <w:rPr>
          <w:rFonts w:ascii="Palatino Linotype" w:hAnsi="Palatino Linotype" w:cs="Arial"/>
          <w:b/>
          <w:i/>
          <w:sz w:val="20"/>
          <w:szCs w:val="20"/>
          <w:highlight w:val="yellow"/>
        </w:rPr>
        <w:t>...........................</w:t>
      </w:r>
      <w:r>
        <w:rPr>
          <w:rFonts w:ascii="Palatino Linotype" w:hAnsi="Palatino Linotype" w:cs="Arial"/>
          <w:b/>
          <w:i/>
          <w:sz w:val="20"/>
          <w:szCs w:val="20"/>
          <w:highlight w:val="yellow"/>
        </w:rPr>
        <w:t>podpis</w:t>
      </w:r>
      <w:r w:rsidRPr="00964D2B">
        <w:rPr>
          <w:rFonts w:ascii="Palatino Linotype" w:hAnsi="Palatino Linotype" w:cs="Arial"/>
          <w:b/>
          <w:i/>
          <w:sz w:val="20"/>
          <w:szCs w:val="20"/>
          <w:highlight w:val="yellow"/>
        </w:rPr>
        <w:t>...................................</w:t>
      </w:r>
    </w:p>
    <w:p w14:paraId="574C888D" w14:textId="1705B161" w:rsidR="00DF46A2" w:rsidRDefault="00DF46A2" w:rsidP="00DF46A2">
      <w:pPr>
        <w:suppressAutoHyphens/>
        <w:spacing w:before="120"/>
        <w:ind w:left="142"/>
        <w:jc w:val="both"/>
        <w:rPr>
          <w:rFonts w:ascii="Verdana" w:hAnsi="Verdana" w:cs="Verdana"/>
          <w:bCs/>
          <w:i/>
          <w:iCs/>
          <w:sz w:val="16"/>
          <w:szCs w:val="16"/>
        </w:rPr>
      </w:pPr>
    </w:p>
    <w:p w14:paraId="50728AEA" w14:textId="55480115" w:rsidR="006375B5" w:rsidRDefault="006375B5" w:rsidP="00DF46A2">
      <w:pPr>
        <w:suppressAutoHyphens/>
        <w:spacing w:before="120"/>
        <w:ind w:left="142"/>
        <w:jc w:val="both"/>
        <w:rPr>
          <w:rFonts w:ascii="Verdana" w:hAnsi="Verdana" w:cs="Verdana"/>
          <w:bCs/>
          <w:i/>
          <w:iCs/>
          <w:sz w:val="16"/>
          <w:szCs w:val="16"/>
        </w:rPr>
      </w:pPr>
    </w:p>
    <w:p w14:paraId="465E66CF" w14:textId="2E9AE76C" w:rsidR="006375B5" w:rsidRDefault="006375B5" w:rsidP="00DF46A2">
      <w:pPr>
        <w:suppressAutoHyphens/>
        <w:spacing w:before="120"/>
        <w:ind w:left="142"/>
        <w:jc w:val="both"/>
        <w:rPr>
          <w:rFonts w:ascii="Verdana" w:hAnsi="Verdana" w:cs="Verdana"/>
          <w:bCs/>
          <w:i/>
          <w:iCs/>
          <w:sz w:val="16"/>
          <w:szCs w:val="16"/>
        </w:rPr>
      </w:pPr>
    </w:p>
    <w:p w14:paraId="07ACD402" w14:textId="0C4E05EE" w:rsidR="006375B5" w:rsidRDefault="006375B5" w:rsidP="00DF46A2">
      <w:pPr>
        <w:suppressAutoHyphens/>
        <w:spacing w:before="120"/>
        <w:ind w:left="142"/>
        <w:jc w:val="both"/>
        <w:rPr>
          <w:rFonts w:ascii="Verdana" w:hAnsi="Verdana" w:cs="Verdana"/>
          <w:bCs/>
          <w:i/>
          <w:iCs/>
          <w:sz w:val="16"/>
          <w:szCs w:val="16"/>
        </w:rPr>
      </w:pPr>
    </w:p>
    <w:p w14:paraId="28462D97" w14:textId="274FC130" w:rsidR="006375B5" w:rsidRDefault="006375B5" w:rsidP="00DF46A2">
      <w:pPr>
        <w:suppressAutoHyphens/>
        <w:spacing w:before="120"/>
        <w:ind w:left="142"/>
        <w:jc w:val="both"/>
        <w:rPr>
          <w:rFonts w:ascii="Verdana" w:hAnsi="Verdana" w:cs="Verdana"/>
          <w:bCs/>
          <w:i/>
          <w:iCs/>
          <w:sz w:val="16"/>
          <w:szCs w:val="16"/>
        </w:rPr>
      </w:pPr>
    </w:p>
    <w:p w14:paraId="39B32548" w14:textId="28AA02A4" w:rsidR="006375B5" w:rsidRDefault="006375B5" w:rsidP="00DF46A2">
      <w:pPr>
        <w:suppressAutoHyphens/>
        <w:spacing w:before="120"/>
        <w:ind w:left="142"/>
        <w:jc w:val="both"/>
        <w:rPr>
          <w:rFonts w:ascii="Verdana" w:hAnsi="Verdana" w:cs="Verdana"/>
          <w:bCs/>
          <w:i/>
          <w:iCs/>
          <w:sz w:val="16"/>
          <w:szCs w:val="16"/>
        </w:rPr>
      </w:pPr>
    </w:p>
    <w:p w14:paraId="1D340BFF" w14:textId="70BCF4E0" w:rsidR="006375B5" w:rsidRDefault="006375B5" w:rsidP="00DF46A2">
      <w:pPr>
        <w:suppressAutoHyphens/>
        <w:spacing w:before="120"/>
        <w:ind w:left="142"/>
        <w:jc w:val="both"/>
        <w:rPr>
          <w:rFonts w:ascii="Verdana" w:hAnsi="Verdana" w:cs="Verdana"/>
          <w:bCs/>
          <w:i/>
          <w:iCs/>
          <w:sz w:val="16"/>
          <w:szCs w:val="16"/>
        </w:rPr>
      </w:pPr>
    </w:p>
    <w:p w14:paraId="01A2F1CB" w14:textId="19130957" w:rsidR="006375B5" w:rsidRPr="00910186" w:rsidRDefault="006375B5" w:rsidP="006375B5">
      <w:pPr>
        <w:autoSpaceDE w:val="0"/>
        <w:autoSpaceDN w:val="0"/>
        <w:jc w:val="center"/>
        <w:rPr>
          <w:rFonts w:ascii="Palatino Linotype" w:hAnsi="Palatino Linotype" w:cs="Arial"/>
          <w:b/>
          <w:sz w:val="22"/>
          <w:szCs w:val="22"/>
        </w:rPr>
      </w:pPr>
      <w:r w:rsidRPr="00910186">
        <w:rPr>
          <w:rFonts w:ascii="Palatino Linotype" w:hAnsi="Palatino Linotype" w:cs="Arial"/>
          <w:b/>
          <w:sz w:val="22"/>
          <w:szCs w:val="20"/>
        </w:rPr>
        <w:lastRenderedPageBreak/>
        <w:t xml:space="preserve">5) Podmínky </w:t>
      </w:r>
      <w:r w:rsidRPr="00910186">
        <w:rPr>
          <w:rFonts w:ascii="Palatino Linotype" w:hAnsi="Palatino Linotype" w:cs="Arial"/>
          <w:b/>
          <w:bCs/>
          <w:sz w:val="22"/>
          <w:szCs w:val="22"/>
        </w:rPr>
        <w:t>k omezujícím opatřením vzhledem k činnostem Ruska de</w:t>
      </w:r>
      <w:r w:rsidR="00BC0D5E" w:rsidRPr="00910186">
        <w:rPr>
          <w:rFonts w:ascii="Palatino Linotype" w:hAnsi="Palatino Linotype" w:cs="Arial"/>
          <w:b/>
          <w:bCs/>
          <w:sz w:val="22"/>
          <w:szCs w:val="22"/>
        </w:rPr>
        <w:t>stabilizujícím</w:t>
      </w:r>
      <w:r w:rsidRPr="00910186">
        <w:rPr>
          <w:rFonts w:ascii="Palatino Linotype" w:hAnsi="Palatino Linotype" w:cs="Arial"/>
          <w:b/>
          <w:bCs/>
          <w:sz w:val="22"/>
          <w:szCs w:val="22"/>
        </w:rPr>
        <w:t xml:space="preserve"> situaci na Ukrajině</w:t>
      </w:r>
    </w:p>
    <w:p w14:paraId="63229F2F" w14:textId="77777777" w:rsidR="006375B5" w:rsidRPr="009D313F" w:rsidRDefault="006375B5" w:rsidP="006375B5">
      <w:pPr>
        <w:autoSpaceDE w:val="0"/>
        <w:autoSpaceDN w:val="0"/>
        <w:jc w:val="both"/>
        <w:rPr>
          <w:rFonts w:ascii="Palatino Linotype" w:hAnsi="Palatino Linotype" w:cs="Arial"/>
          <w:b/>
          <w:sz w:val="20"/>
          <w:szCs w:val="20"/>
        </w:rPr>
      </w:pPr>
    </w:p>
    <w:p w14:paraId="4241AEE2" w14:textId="77777777" w:rsidR="006375B5" w:rsidRDefault="006375B5" w:rsidP="006375B5">
      <w:pPr>
        <w:autoSpaceDE w:val="0"/>
        <w:autoSpaceDN w:val="0"/>
        <w:jc w:val="both"/>
        <w:rPr>
          <w:rFonts w:ascii="Palatino Linotype" w:hAnsi="Palatino Linotype" w:cs="Arial"/>
          <w:b/>
          <w:sz w:val="20"/>
          <w:szCs w:val="20"/>
        </w:rPr>
      </w:pPr>
      <w:r>
        <w:rPr>
          <w:rFonts w:ascii="Palatino Linotype" w:hAnsi="Palatino Linotype" w:cs="Arial"/>
          <w:b/>
          <w:sz w:val="20"/>
          <w:szCs w:val="20"/>
        </w:rPr>
        <w:t xml:space="preserve">Dodavatel: </w:t>
      </w:r>
      <w:r>
        <w:rPr>
          <w:rFonts w:ascii="Palatino Linotype" w:hAnsi="Palatino Linotype" w:cs="Arial"/>
          <w:b/>
          <w:sz w:val="20"/>
          <w:szCs w:val="20"/>
        </w:rPr>
        <w:tab/>
      </w:r>
      <w:r w:rsidRPr="00964D2B">
        <w:rPr>
          <w:rFonts w:ascii="Palatino Linotype" w:hAnsi="Palatino Linotype" w:cs="Arial"/>
          <w:b/>
          <w:sz w:val="20"/>
          <w:szCs w:val="20"/>
          <w:highlight w:val="yellow"/>
        </w:rPr>
        <w:t>...................................................................................................................................</w:t>
      </w:r>
      <w:r w:rsidRPr="009D313F">
        <w:rPr>
          <w:rFonts w:ascii="Palatino Linotype" w:hAnsi="Palatino Linotype" w:cs="Arial"/>
          <w:b/>
          <w:sz w:val="20"/>
          <w:szCs w:val="20"/>
          <w:highlight w:val="yellow"/>
        </w:rPr>
        <w:t>.</w:t>
      </w:r>
      <w:r w:rsidRPr="009D313F">
        <w:rPr>
          <w:rFonts w:ascii="Palatino Linotype" w:hAnsi="Palatino Linotype" w:cs="Arial"/>
          <w:b/>
          <w:i/>
          <w:sz w:val="20"/>
          <w:szCs w:val="20"/>
        </w:rPr>
        <w:t xml:space="preserve"> </w:t>
      </w:r>
      <w:r w:rsidRPr="00E57E02">
        <w:rPr>
          <w:rFonts w:ascii="Palatino Linotype" w:hAnsi="Palatino Linotype" w:cs="Arial"/>
          <w:b/>
          <w:i/>
          <w:color w:val="FF0000"/>
          <w:sz w:val="20"/>
          <w:szCs w:val="20"/>
        </w:rPr>
        <w:t>DOPLNIT</w:t>
      </w:r>
    </w:p>
    <w:p w14:paraId="3ED82E30" w14:textId="1DCAA05B" w:rsidR="002019E7" w:rsidRPr="00BB54F2" w:rsidRDefault="002019E7" w:rsidP="002019E7">
      <w:pPr>
        <w:autoSpaceDE w:val="0"/>
        <w:autoSpaceDN w:val="0"/>
        <w:jc w:val="both"/>
        <w:rPr>
          <w:rFonts w:ascii="Palatino Linotype" w:hAnsi="Palatino Linotype" w:cs="Arial"/>
          <w:b/>
          <w:sz w:val="20"/>
          <w:szCs w:val="20"/>
        </w:rPr>
      </w:pPr>
      <w:r w:rsidRPr="00BB54F2">
        <w:rPr>
          <w:rFonts w:ascii="Palatino Linotype" w:hAnsi="Palatino Linotype" w:cs="Arial"/>
          <w:b/>
          <w:sz w:val="20"/>
          <w:szCs w:val="20"/>
        </w:rPr>
        <w:t>který podává nabídku na veřejnou zakázku</w:t>
      </w:r>
      <w:r w:rsidRPr="001A5942">
        <w:rPr>
          <w:rFonts w:ascii="Palatino Linotype" w:hAnsi="Palatino Linotype" w:cs="Palatino Linotype"/>
          <w:b/>
          <w:bCs/>
          <w:sz w:val="34"/>
          <w:szCs w:val="34"/>
        </w:rPr>
        <w:t xml:space="preserve"> </w:t>
      </w:r>
      <w:r>
        <w:rPr>
          <w:rFonts w:ascii="Palatino Linotype" w:hAnsi="Palatino Linotype" w:cs="Palatino Linotype"/>
          <w:b/>
          <w:bCs/>
          <w:sz w:val="20"/>
          <w:szCs w:val="20"/>
        </w:rPr>
        <w:t>„</w:t>
      </w:r>
      <w:r w:rsidRPr="002019E7">
        <w:rPr>
          <w:rFonts w:ascii="Palatino Linotype" w:hAnsi="Palatino Linotype"/>
          <w:b/>
          <w:sz w:val="20"/>
          <w:szCs w:val="20"/>
        </w:rPr>
        <w:t>Rekonstrukce a modernizace technologie pro úpravu a měření stájového prostředí v objektu M – projektová dokumentace</w:t>
      </w:r>
      <w:r w:rsidR="00425EDB">
        <w:rPr>
          <w:rFonts w:ascii="Palatino Linotype" w:hAnsi="Palatino Linotype"/>
          <w:b/>
          <w:sz w:val="20"/>
          <w:szCs w:val="20"/>
        </w:rPr>
        <w:t xml:space="preserve"> – II</w:t>
      </w:r>
      <w:r>
        <w:rPr>
          <w:rFonts w:ascii="Palatino Linotype" w:hAnsi="Palatino Linotype" w:cs="Palatino Linotype"/>
          <w:b/>
          <w:bCs/>
          <w:sz w:val="20"/>
          <w:szCs w:val="20"/>
        </w:rPr>
        <w:t>“</w:t>
      </w:r>
      <w:r>
        <w:rPr>
          <w:rFonts w:ascii="Palatino Linotype" w:hAnsi="Palatino Linotype" w:cs="Arial"/>
          <w:b/>
          <w:sz w:val="20"/>
          <w:szCs w:val="20"/>
        </w:rPr>
        <w:t>,</w:t>
      </w:r>
    </w:p>
    <w:p w14:paraId="3F3B69A5" w14:textId="77777777" w:rsidR="006375B5" w:rsidRDefault="006375B5" w:rsidP="006375B5">
      <w:pPr>
        <w:autoSpaceDE w:val="0"/>
        <w:autoSpaceDN w:val="0"/>
        <w:jc w:val="center"/>
        <w:rPr>
          <w:rFonts w:ascii="Palatino Linotype" w:hAnsi="Palatino Linotype" w:cs="Arial"/>
          <w:b/>
          <w:sz w:val="22"/>
          <w:szCs w:val="20"/>
        </w:rPr>
      </w:pPr>
    </w:p>
    <w:p w14:paraId="6550BF5F" w14:textId="77777777" w:rsidR="006375B5" w:rsidRPr="002019E7" w:rsidRDefault="006375B5" w:rsidP="006375B5">
      <w:pPr>
        <w:autoSpaceDE w:val="0"/>
        <w:autoSpaceDN w:val="0"/>
        <w:jc w:val="both"/>
        <w:rPr>
          <w:rFonts w:ascii="Palatino Linotype" w:hAnsi="Palatino Linotype" w:cs="Arial"/>
          <w:b/>
          <w:color w:val="000000" w:themeColor="text1"/>
          <w:sz w:val="20"/>
          <w:szCs w:val="20"/>
        </w:rPr>
      </w:pPr>
      <w:r w:rsidRPr="002019E7">
        <w:rPr>
          <w:rFonts w:ascii="Palatino Linotype" w:hAnsi="Palatino Linotype" w:cs="Arial"/>
          <w:b/>
          <w:color w:val="000000" w:themeColor="text1"/>
          <w:sz w:val="20"/>
          <w:szCs w:val="20"/>
        </w:rPr>
        <w:t>čestně prohlašuje k podmínce uvedené v odst. 13.10. Zadávacích podmínek:</w:t>
      </w:r>
    </w:p>
    <w:p w14:paraId="65CA96F2" w14:textId="77777777" w:rsidR="006375B5" w:rsidRPr="00910186" w:rsidRDefault="006375B5" w:rsidP="006375B5">
      <w:pPr>
        <w:suppressAutoHyphens/>
        <w:snapToGrid w:val="0"/>
        <w:jc w:val="both"/>
        <w:rPr>
          <w:rFonts w:ascii="Verdana" w:hAnsi="Verdana" w:cs="Verdana"/>
          <w:bCs/>
          <w:i/>
          <w:iCs/>
          <w:sz w:val="16"/>
          <w:szCs w:val="16"/>
        </w:rPr>
      </w:pPr>
    </w:p>
    <w:p w14:paraId="34E46623" w14:textId="77777777" w:rsidR="00F2333F" w:rsidRPr="00910186" w:rsidRDefault="00F2333F" w:rsidP="00F2333F">
      <w:pPr>
        <w:suppressAutoHyphens/>
        <w:snapToGrid w:val="0"/>
        <w:jc w:val="both"/>
        <w:rPr>
          <w:rFonts w:ascii="Palatino Linotype" w:hAnsi="Palatino Linotype" w:cs="Arial"/>
          <w:sz w:val="20"/>
          <w:szCs w:val="20"/>
        </w:rPr>
      </w:pPr>
      <w:r w:rsidRPr="00910186">
        <w:rPr>
          <w:rFonts w:ascii="Palatino Linotype" w:hAnsi="Palatino Linotype" w:cs="Verdana"/>
          <w:bCs/>
          <w:sz w:val="20"/>
          <w:szCs w:val="20"/>
        </w:rPr>
        <w:t xml:space="preserve">V souladu </w:t>
      </w:r>
      <w:r w:rsidRPr="00A63A65">
        <w:rPr>
          <w:rFonts w:ascii="Palatino Linotype" w:hAnsi="Palatino Linotype" w:cs="Verdana"/>
          <w:bCs/>
          <w:color w:val="000000" w:themeColor="text1"/>
          <w:sz w:val="20"/>
          <w:szCs w:val="20"/>
        </w:rPr>
        <w:t>s ustanovením § 48a odst. 1 zákona č. 134/2016 Sb., v platném znění, v návaznosti na</w:t>
      </w:r>
      <w:r>
        <w:rPr>
          <w:rFonts w:ascii="Palatino Linotype" w:hAnsi="Palatino Linotype" w:cs="Verdana"/>
          <w:bCs/>
          <w:sz w:val="20"/>
          <w:szCs w:val="20"/>
        </w:rPr>
        <w:t xml:space="preserve"> ustanovení</w:t>
      </w:r>
      <w:r w:rsidRPr="00910186">
        <w:rPr>
          <w:rFonts w:ascii="Palatino Linotype" w:hAnsi="Palatino Linotype" w:cs="Verdana"/>
          <w:bCs/>
          <w:sz w:val="20"/>
          <w:szCs w:val="20"/>
        </w:rPr>
        <w:t xml:space="preserve"> uveden</w:t>
      </w:r>
      <w:r>
        <w:rPr>
          <w:rFonts w:ascii="Palatino Linotype" w:hAnsi="Palatino Linotype" w:cs="Verdana"/>
          <w:bCs/>
          <w:sz w:val="20"/>
          <w:szCs w:val="20"/>
        </w:rPr>
        <w:t>é</w:t>
      </w:r>
      <w:r w:rsidRPr="00910186">
        <w:rPr>
          <w:rFonts w:ascii="Palatino Linotype" w:hAnsi="Palatino Linotype" w:cs="Verdana"/>
          <w:bCs/>
          <w:sz w:val="20"/>
          <w:szCs w:val="20"/>
        </w:rPr>
        <w:t xml:space="preserve"> v článku 5k </w:t>
      </w:r>
      <w:r w:rsidRPr="00910186">
        <w:rPr>
          <w:rFonts w:ascii="Palatino Linotype" w:hAnsi="Palatino Linotype" w:cs="Arial"/>
          <w:sz w:val="20"/>
          <w:szCs w:val="20"/>
        </w:rPr>
        <w:t xml:space="preserve">Nařízení Rady EU 2022/576 (dále jen „Nařízení“) dodavatel čestně prohlašuje, že </w:t>
      </w:r>
    </w:p>
    <w:p w14:paraId="0D5817E6" w14:textId="77777777" w:rsidR="00344A05" w:rsidRPr="00910186" w:rsidRDefault="00344A05" w:rsidP="006375B5">
      <w:pPr>
        <w:suppressAutoHyphens/>
        <w:snapToGrid w:val="0"/>
        <w:jc w:val="both"/>
        <w:rPr>
          <w:rFonts w:ascii="Palatino Linotype" w:hAnsi="Palatino Linotype" w:cs="Arial"/>
          <w:sz w:val="20"/>
          <w:szCs w:val="20"/>
        </w:rPr>
      </w:pPr>
    </w:p>
    <w:p w14:paraId="280DB049" w14:textId="0B7FDC6C" w:rsidR="006375B5" w:rsidRPr="00910186" w:rsidRDefault="00433001" w:rsidP="00344A05">
      <w:pPr>
        <w:pStyle w:val="Odstavecseseznamem"/>
        <w:numPr>
          <w:ilvl w:val="0"/>
          <w:numId w:val="26"/>
        </w:numPr>
        <w:suppressAutoHyphens/>
        <w:snapToGrid w:val="0"/>
        <w:ind w:left="426"/>
        <w:jc w:val="both"/>
        <w:rPr>
          <w:rFonts w:ascii="Palatino Linotype" w:hAnsi="Palatino Linotype" w:cs="Arial"/>
          <w:sz w:val="20"/>
          <w:szCs w:val="20"/>
        </w:rPr>
      </w:pPr>
      <w:r w:rsidRPr="00910186">
        <w:rPr>
          <w:rFonts w:ascii="Palatino Linotype" w:hAnsi="Palatino Linotype" w:cs="Arial"/>
          <w:sz w:val="20"/>
          <w:szCs w:val="20"/>
        </w:rPr>
        <w:t>on ani kterýkoliv z jeho poddodavatelů či jiných osob podle § 83 zákona č. 134/2016 Sb., v platném znění, který se bude podílet na plnění veřejné zakázky v rozsahu více než 10 % nabídkové ceny</w:t>
      </w:r>
      <w:r w:rsidR="006375B5" w:rsidRPr="00910186">
        <w:rPr>
          <w:rFonts w:ascii="Palatino Linotype" w:hAnsi="Palatino Linotype" w:cs="Arial"/>
          <w:sz w:val="20"/>
          <w:szCs w:val="20"/>
        </w:rPr>
        <w:t>:</w:t>
      </w:r>
    </w:p>
    <w:p w14:paraId="55DDAA73" w14:textId="21F1524F" w:rsidR="006375B5" w:rsidRPr="00910186" w:rsidRDefault="006375B5" w:rsidP="00344A05">
      <w:pPr>
        <w:ind w:left="993" w:hanging="426"/>
        <w:jc w:val="both"/>
        <w:rPr>
          <w:rFonts w:ascii="Palatino Linotype" w:hAnsi="Palatino Linotype" w:cs="Calibri"/>
          <w:sz w:val="20"/>
          <w:szCs w:val="20"/>
        </w:rPr>
      </w:pPr>
      <w:r w:rsidRPr="00910186">
        <w:rPr>
          <w:rFonts w:ascii="Palatino Linotype" w:hAnsi="Palatino Linotype" w:cs="Segoe UI"/>
          <w:sz w:val="20"/>
          <w:szCs w:val="20"/>
        </w:rPr>
        <w:t>a)     </w:t>
      </w:r>
      <w:r w:rsidR="00344A05" w:rsidRPr="00910186">
        <w:rPr>
          <w:rFonts w:ascii="Palatino Linotype" w:hAnsi="Palatino Linotype" w:cs="Segoe UI"/>
          <w:sz w:val="20"/>
          <w:szCs w:val="20"/>
        </w:rPr>
        <w:t xml:space="preserve">není </w:t>
      </w:r>
      <w:r w:rsidRPr="00910186">
        <w:rPr>
          <w:rFonts w:ascii="Palatino Linotype" w:hAnsi="Palatino Linotype" w:cs="Segoe UI"/>
          <w:sz w:val="20"/>
          <w:szCs w:val="20"/>
        </w:rPr>
        <w:t>ruským státním příslušníkem, fyzickou či právnickou osobou, subjektem či orgánem se sídlem v Rusku,</w:t>
      </w:r>
    </w:p>
    <w:p w14:paraId="33E0E5EE" w14:textId="47B26539" w:rsidR="006375B5" w:rsidRPr="00910186" w:rsidRDefault="006375B5" w:rsidP="00344A05">
      <w:pPr>
        <w:ind w:left="993" w:hanging="426"/>
        <w:jc w:val="both"/>
        <w:rPr>
          <w:rFonts w:ascii="Palatino Linotype" w:hAnsi="Palatino Linotype" w:cs="Calibri"/>
          <w:sz w:val="20"/>
          <w:szCs w:val="20"/>
        </w:rPr>
      </w:pPr>
      <w:r w:rsidRPr="00910186">
        <w:rPr>
          <w:rFonts w:ascii="Palatino Linotype" w:hAnsi="Palatino Linotype" w:cs="Segoe UI"/>
          <w:sz w:val="20"/>
          <w:szCs w:val="20"/>
        </w:rPr>
        <w:t>b)     </w:t>
      </w:r>
      <w:r w:rsidR="00344A05" w:rsidRPr="00910186">
        <w:rPr>
          <w:rFonts w:ascii="Palatino Linotype" w:hAnsi="Palatino Linotype" w:cs="Segoe UI"/>
          <w:sz w:val="20"/>
          <w:szCs w:val="20"/>
        </w:rPr>
        <w:t xml:space="preserve">není </w:t>
      </w:r>
      <w:r w:rsidRPr="00910186">
        <w:rPr>
          <w:rFonts w:ascii="Palatino Linotype" w:hAnsi="Palatino Linotype" w:cs="Segoe UI"/>
          <w:sz w:val="20"/>
          <w:szCs w:val="20"/>
        </w:rPr>
        <w:t>z více než 50 % přímo či nepřímo vlastněn některými ze subjektů uvedený</w:t>
      </w:r>
      <w:r w:rsidR="00BC0D5E" w:rsidRPr="00910186">
        <w:rPr>
          <w:rFonts w:ascii="Palatino Linotype" w:hAnsi="Palatino Linotype" w:cs="Segoe UI"/>
          <w:sz w:val="20"/>
          <w:szCs w:val="20"/>
        </w:rPr>
        <w:t>ch</w:t>
      </w:r>
      <w:r w:rsidRPr="00910186">
        <w:rPr>
          <w:rFonts w:ascii="Palatino Linotype" w:hAnsi="Palatino Linotype" w:cs="Segoe UI"/>
          <w:sz w:val="20"/>
          <w:szCs w:val="20"/>
        </w:rPr>
        <w:t xml:space="preserve"> v písmeni a), nebo</w:t>
      </w:r>
    </w:p>
    <w:p w14:paraId="55E1A15E" w14:textId="21E21061" w:rsidR="006375B5" w:rsidRPr="00910186" w:rsidRDefault="006375B5" w:rsidP="00344A05">
      <w:pPr>
        <w:ind w:left="993" w:hanging="426"/>
        <w:jc w:val="both"/>
        <w:rPr>
          <w:rFonts w:ascii="Palatino Linotype" w:hAnsi="Palatino Linotype" w:cs="Calibri"/>
          <w:sz w:val="20"/>
          <w:szCs w:val="20"/>
        </w:rPr>
      </w:pPr>
      <w:r w:rsidRPr="00910186">
        <w:rPr>
          <w:rFonts w:ascii="Palatino Linotype" w:hAnsi="Palatino Linotype" w:cs="Segoe UI"/>
          <w:sz w:val="20"/>
          <w:szCs w:val="20"/>
        </w:rPr>
        <w:t>c)     </w:t>
      </w:r>
      <w:r w:rsidR="00433001" w:rsidRPr="00910186">
        <w:rPr>
          <w:rFonts w:ascii="Palatino Linotype" w:hAnsi="Palatino Linotype" w:cs="Segoe UI"/>
          <w:sz w:val="20"/>
          <w:szCs w:val="20"/>
        </w:rPr>
        <w:t>nej</w:t>
      </w:r>
      <w:r w:rsidR="00344A05" w:rsidRPr="00910186">
        <w:rPr>
          <w:rFonts w:ascii="Palatino Linotype" w:hAnsi="Palatino Linotype" w:cs="Segoe UI"/>
          <w:sz w:val="20"/>
          <w:szCs w:val="20"/>
        </w:rPr>
        <w:t>e</w:t>
      </w:r>
      <w:r w:rsidR="00433001" w:rsidRPr="00910186">
        <w:rPr>
          <w:rFonts w:ascii="Palatino Linotype" w:hAnsi="Palatino Linotype" w:cs="Segoe UI"/>
          <w:sz w:val="20"/>
          <w:szCs w:val="20"/>
        </w:rPr>
        <w:t>dná</w:t>
      </w:r>
      <w:r w:rsidRPr="00910186">
        <w:rPr>
          <w:rFonts w:ascii="Palatino Linotype" w:hAnsi="Palatino Linotype" w:cs="Segoe UI"/>
          <w:sz w:val="20"/>
          <w:szCs w:val="20"/>
        </w:rPr>
        <w:t xml:space="preserve"> jménem nebo na pokyn některého ze subjektů uvedeného v písmeni a) nebo b).</w:t>
      </w:r>
    </w:p>
    <w:p w14:paraId="4BF87F0B" w14:textId="77777777" w:rsidR="006375B5" w:rsidRPr="00910186" w:rsidRDefault="006375B5" w:rsidP="006375B5">
      <w:pPr>
        <w:suppressAutoHyphens/>
        <w:snapToGrid w:val="0"/>
        <w:jc w:val="both"/>
        <w:rPr>
          <w:rFonts w:ascii="Palatino Linotype" w:hAnsi="Palatino Linotype" w:cs="Verdana"/>
          <w:bCs/>
          <w:sz w:val="20"/>
          <w:szCs w:val="20"/>
        </w:rPr>
      </w:pPr>
    </w:p>
    <w:p w14:paraId="501751B9" w14:textId="24C62CA4" w:rsidR="00344A05" w:rsidRPr="00910186" w:rsidRDefault="00344A05" w:rsidP="00344A05">
      <w:pPr>
        <w:pStyle w:val="Odstavecseseznamem"/>
        <w:widowControl w:val="0"/>
        <w:numPr>
          <w:ilvl w:val="0"/>
          <w:numId w:val="25"/>
        </w:numPr>
        <w:snapToGrid w:val="0"/>
        <w:ind w:left="426" w:hanging="357"/>
        <w:contextualSpacing w:val="0"/>
        <w:jc w:val="both"/>
        <w:rPr>
          <w:rFonts w:ascii="Palatino Linotype" w:hAnsi="Palatino Linotype" w:cs="Segoe UI"/>
          <w:bCs/>
          <w:sz w:val="20"/>
          <w:szCs w:val="20"/>
        </w:rPr>
      </w:pPr>
      <w:r w:rsidRPr="00910186">
        <w:rPr>
          <w:rFonts w:ascii="Palatino Linotype" w:hAnsi="Palatino Linotype" w:cs="Segoe UI"/>
          <w:bCs/>
          <w:sz w:val="20"/>
          <w:szCs w:val="20"/>
        </w:rPr>
        <w:t xml:space="preserve">není osobou </w:t>
      </w:r>
      <w:r w:rsidRPr="00910186">
        <w:rPr>
          <w:rFonts w:ascii="Palatino Linotype" w:hAnsi="Palatino Linotype" w:cs="Segoe UI"/>
          <w:sz w:val="20"/>
          <w:szCs w:val="20"/>
        </w:rPr>
        <w:t xml:space="preserve">uvedenou v sankčním seznamu v příloze nařízení Rady (EU) č. 269/2014 ze dne 17. března 2014, o omezujících opatřeních vzhledem k činnostem narušujícím nebo ohrožujícím územní celistvost, svrchovanost a nezávislost Ukrajiny (ve znění pozdějších aktualizací) nebo </w:t>
      </w:r>
      <w:r w:rsidRPr="00910186">
        <w:rPr>
          <w:rFonts w:ascii="Palatino Linotype" w:eastAsia="Calibri" w:hAnsi="Palatino Linotype" w:cs="Segoe UI"/>
          <w:sz w:val="20"/>
          <w:szCs w:val="20"/>
        </w:rPr>
        <w:t>nařízení Rady (ES) č. 765/2006 ze dne 18. května 2006 o omezujících opatřeních vůči prezidentu Lukašenkovi a některým představitelům Běloruska (ve znění pozdějších aktualizací)</w:t>
      </w:r>
      <w:r w:rsidRPr="00910186">
        <w:rPr>
          <w:rFonts w:ascii="Palatino Linotype" w:eastAsia="Calibri" w:hAnsi="Palatino Linotype" w:cs="Segoe UI"/>
          <w:sz w:val="20"/>
          <w:szCs w:val="20"/>
          <w:vertAlign w:val="superscript"/>
        </w:rPr>
        <w:footnoteReference w:id="1"/>
      </w:r>
      <w:r w:rsidRPr="00910186">
        <w:rPr>
          <w:rFonts w:ascii="Palatino Linotype" w:eastAsia="Calibri" w:hAnsi="Palatino Linotype" w:cs="Segoe UI"/>
          <w:sz w:val="20"/>
          <w:szCs w:val="20"/>
        </w:rPr>
        <w:t>.</w:t>
      </w:r>
    </w:p>
    <w:p w14:paraId="61AB6080" w14:textId="77777777" w:rsidR="00344A05" w:rsidRPr="00910186" w:rsidRDefault="00344A05" w:rsidP="00344A05">
      <w:pPr>
        <w:pStyle w:val="Odstavecseseznamem"/>
        <w:widowControl w:val="0"/>
        <w:snapToGrid w:val="0"/>
        <w:ind w:left="426"/>
        <w:contextualSpacing w:val="0"/>
        <w:jc w:val="both"/>
        <w:rPr>
          <w:rFonts w:ascii="Palatino Linotype" w:hAnsi="Palatino Linotype" w:cs="Segoe UI"/>
          <w:bCs/>
          <w:sz w:val="20"/>
          <w:szCs w:val="20"/>
        </w:rPr>
      </w:pPr>
    </w:p>
    <w:p w14:paraId="29A71002" w14:textId="77777777" w:rsidR="00344A05" w:rsidRPr="00910186" w:rsidRDefault="00344A05" w:rsidP="00344A05">
      <w:pPr>
        <w:pStyle w:val="Odstavecseseznamem"/>
        <w:widowControl w:val="0"/>
        <w:numPr>
          <w:ilvl w:val="0"/>
          <w:numId w:val="25"/>
        </w:numPr>
        <w:snapToGrid w:val="0"/>
        <w:ind w:left="426" w:hanging="357"/>
        <w:contextualSpacing w:val="0"/>
        <w:jc w:val="both"/>
        <w:rPr>
          <w:rFonts w:ascii="Palatino Linotype" w:hAnsi="Palatino Linotype" w:cs="Segoe UI"/>
          <w:bCs/>
          <w:sz w:val="20"/>
          <w:szCs w:val="20"/>
        </w:rPr>
      </w:pPr>
      <w:r w:rsidRPr="00910186">
        <w:rPr>
          <w:rFonts w:ascii="Palatino Linotype" w:hAnsi="Palatino Linotype" w:cs="Segoe UI"/>
          <w:sz w:val="20"/>
          <w:szCs w:val="20"/>
        </w:rPr>
        <w:t xml:space="preserve">žádné finanční prostředky, které obdrží za plnění veřejné zakázky, přímo ani nepřímo nezpřístupní fyzickým nebo právnickým osobám, subjektům či orgánům s nimi spojeným nebo v jejich prospěch uvedeným v sankčním seznamu v příloze nařízení Rady (EU) č. 269/2014 ze dne 17. března 2014, o omezujících opatřeních vzhledem k činnostem narušujícím nebo ohrožujícím územní celistvost, svrchovanost a nezávislost Ukrajiny (ve znění pozdějších aktualizací) nebo </w:t>
      </w:r>
      <w:r w:rsidRPr="00910186">
        <w:rPr>
          <w:rFonts w:ascii="Palatino Linotype" w:eastAsia="Calibri" w:hAnsi="Palatino Linotype" w:cs="Segoe UI"/>
          <w:sz w:val="20"/>
          <w:szCs w:val="20"/>
        </w:rPr>
        <w:t>nařízení Rady (ES) č. 765/2006 ze dne 18. května 2006 o omezujících opatřeních vůči prezidentu Lukašenkovi a některým představitelům Běloruska (ve znění pozdějších aktualizací).</w:t>
      </w:r>
    </w:p>
    <w:p w14:paraId="328B8569" w14:textId="77777777" w:rsidR="006375B5" w:rsidRDefault="006375B5" w:rsidP="006375B5">
      <w:pPr>
        <w:suppressAutoHyphens/>
        <w:ind w:left="142"/>
        <w:jc w:val="both"/>
        <w:rPr>
          <w:rFonts w:ascii="Palatino Linotype" w:hAnsi="Palatino Linotype" w:cs="Verdana"/>
          <w:bCs/>
          <w:i/>
          <w:iCs/>
          <w:sz w:val="20"/>
          <w:szCs w:val="20"/>
        </w:rPr>
      </w:pPr>
    </w:p>
    <w:p w14:paraId="2D89D441" w14:textId="77777777" w:rsidR="006375B5" w:rsidRPr="009D313F" w:rsidRDefault="006375B5" w:rsidP="006375B5">
      <w:pPr>
        <w:tabs>
          <w:tab w:val="left" w:pos="2160"/>
        </w:tabs>
        <w:jc w:val="both"/>
        <w:rPr>
          <w:rFonts w:ascii="Palatino Linotype" w:hAnsi="Palatino Linotype" w:cs="Arial"/>
          <w:b/>
          <w:i/>
          <w:sz w:val="20"/>
          <w:szCs w:val="20"/>
        </w:rPr>
      </w:pPr>
      <w:r w:rsidRPr="009D313F">
        <w:rPr>
          <w:rFonts w:ascii="Palatino Linotype" w:hAnsi="Palatino Linotype" w:cs="Arial"/>
          <w:b/>
          <w:i/>
          <w:sz w:val="20"/>
          <w:szCs w:val="20"/>
        </w:rPr>
        <w:t xml:space="preserve">Datum, </w:t>
      </w:r>
      <w:r w:rsidRPr="009D313F">
        <w:rPr>
          <w:rFonts w:ascii="Palatino Linotype" w:hAnsi="Palatino Linotype" w:cs="Arial"/>
          <w:b/>
          <w:i/>
          <w:sz w:val="20"/>
          <w:szCs w:val="20"/>
          <w:highlight w:val="yellow"/>
        </w:rPr>
        <w:t>…</w:t>
      </w:r>
      <w:proofErr w:type="gramStart"/>
      <w:r w:rsidRPr="009D313F">
        <w:rPr>
          <w:rFonts w:ascii="Palatino Linotype" w:hAnsi="Palatino Linotype" w:cs="Arial"/>
          <w:b/>
          <w:i/>
          <w:sz w:val="20"/>
          <w:szCs w:val="20"/>
          <w:highlight w:val="yellow"/>
        </w:rPr>
        <w:t>…….</w:t>
      </w:r>
      <w:proofErr w:type="gramEnd"/>
      <w:r w:rsidRPr="009D313F">
        <w:rPr>
          <w:rFonts w:ascii="Palatino Linotype" w:hAnsi="Palatino Linotype" w:cs="Arial"/>
          <w:b/>
          <w:i/>
          <w:sz w:val="20"/>
          <w:szCs w:val="20"/>
          <w:highlight w:val="yellow"/>
        </w:rPr>
        <w:t>.…………………..</w:t>
      </w:r>
    </w:p>
    <w:p w14:paraId="1BA0838D" w14:textId="77777777" w:rsidR="006375B5" w:rsidRPr="009D313F" w:rsidRDefault="006375B5" w:rsidP="006375B5">
      <w:pPr>
        <w:tabs>
          <w:tab w:val="left" w:pos="2160"/>
        </w:tabs>
        <w:jc w:val="both"/>
        <w:rPr>
          <w:rFonts w:ascii="Palatino Linotype" w:hAnsi="Palatino Linotype" w:cs="Arial"/>
          <w:b/>
          <w:i/>
          <w:sz w:val="20"/>
          <w:szCs w:val="20"/>
        </w:rPr>
      </w:pPr>
    </w:p>
    <w:p w14:paraId="77E38C10" w14:textId="77777777" w:rsidR="006375B5" w:rsidRPr="009D313F" w:rsidRDefault="006375B5" w:rsidP="006375B5">
      <w:pPr>
        <w:tabs>
          <w:tab w:val="left" w:pos="2160"/>
        </w:tabs>
        <w:jc w:val="both"/>
        <w:rPr>
          <w:rFonts w:ascii="Palatino Linotype" w:hAnsi="Palatino Linotype" w:cs="Arial"/>
          <w:b/>
          <w:i/>
          <w:sz w:val="20"/>
          <w:szCs w:val="20"/>
        </w:rPr>
      </w:pPr>
    </w:p>
    <w:p w14:paraId="6F814BD4" w14:textId="77777777" w:rsidR="006375B5" w:rsidRPr="009D313F" w:rsidRDefault="006375B5" w:rsidP="006375B5">
      <w:pPr>
        <w:tabs>
          <w:tab w:val="left" w:pos="2160"/>
        </w:tabs>
        <w:jc w:val="both"/>
        <w:rPr>
          <w:rFonts w:ascii="Palatino Linotype" w:hAnsi="Palatino Linotype" w:cs="Arial"/>
          <w:b/>
          <w:i/>
          <w:sz w:val="20"/>
          <w:szCs w:val="20"/>
        </w:rPr>
      </w:pPr>
    </w:p>
    <w:p w14:paraId="4E46F455" w14:textId="77777777" w:rsidR="006375B5" w:rsidRPr="009D313F" w:rsidRDefault="006375B5" w:rsidP="006375B5">
      <w:pPr>
        <w:tabs>
          <w:tab w:val="left" w:pos="2160"/>
        </w:tabs>
        <w:jc w:val="both"/>
        <w:rPr>
          <w:rFonts w:ascii="Palatino Linotype" w:hAnsi="Palatino Linotype" w:cs="Arial"/>
          <w:b/>
          <w:i/>
          <w:sz w:val="20"/>
          <w:szCs w:val="20"/>
        </w:rPr>
      </w:pPr>
    </w:p>
    <w:p w14:paraId="13184583" w14:textId="77777777" w:rsidR="006375B5" w:rsidRPr="00496A96" w:rsidRDefault="006375B5" w:rsidP="006375B5">
      <w:pPr>
        <w:ind w:left="709"/>
        <w:jc w:val="right"/>
        <w:rPr>
          <w:rFonts w:ascii="Palatino Linotype" w:hAnsi="Palatino Linotype" w:cs="Arial"/>
          <w:b/>
          <w:i/>
          <w:sz w:val="20"/>
          <w:szCs w:val="20"/>
        </w:rPr>
      </w:pPr>
      <w:r w:rsidRPr="00964D2B">
        <w:rPr>
          <w:rFonts w:ascii="Palatino Linotype" w:hAnsi="Palatino Linotype" w:cs="Arial"/>
          <w:b/>
          <w:i/>
          <w:sz w:val="20"/>
          <w:szCs w:val="20"/>
          <w:highlight w:val="yellow"/>
        </w:rPr>
        <w:t>...........................</w:t>
      </w:r>
      <w:r>
        <w:rPr>
          <w:rFonts w:ascii="Palatino Linotype" w:hAnsi="Palatino Linotype" w:cs="Arial"/>
          <w:b/>
          <w:i/>
          <w:sz w:val="20"/>
          <w:szCs w:val="20"/>
          <w:highlight w:val="yellow"/>
        </w:rPr>
        <w:t>podpis</w:t>
      </w:r>
      <w:r w:rsidRPr="00964D2B">
        <w:rPr>
          <w:rFonts w:ascii="Palatino Linotype" w:hAnsi="Palatino Linotype" w:cs="Arial"/>
          <w:b/>
          <w:i/>
          <w:sz w:val="20"/>
          <w:szCs w:val="20"/>
          <w:highlight w:val="yellow"/>
        </w:rPr>
        <w:t>...................................</w:t>
      </w:r>
    </w:p>
    <w:p w14:paraId="252F63E5" w14:textId="719B1B2B" w:rsidR="006375B5" w:rsidRDefault="006375B5" w:rsidP="006375B5">
      <w:pPr>
        <w:suppressAutoHyphens/>
        <w:snapToGrid w:val="0"/>
        <w:jc w:val="both"/>
        <w:rPr>
          <w:rFonts w:ascii="Palatino Linotype" w:hAnsi="Palatino Linotype" w:cs="Verdana"/>
          <w:bCs/>
          <w:color w:val="FF0000"/>
          <w:sz w:val="20"/>
          <w:szCs w:val="20"/>
        </w:rPr>
      </w:pPr>
    </w:p>
    <w:p w14:paraId="666E4312" w14:textId="2F0FEC85" w:rsidR="003F27E9" w:rsidRDefault="003F27E9" w:rsidP="006375B5">
      <w:pPr>
        <w:suppressAutoHyphens/>
        <w:snapToGrid w:val="0"/>
        <w:jc w:val="both"/>
        <w:rPr>
          <w:rFonts w:ascii="Palatino Linotype" w:hAnsi="Palatino Linotype" w:cs="Verdana"/>
          <w:bCs/>
          <w:color w:val="FF0000"/>
          <w:sz w:val="20"/>
          <w:szCs w:val="20"/>
        </w:rPr>
      </w:pPr>
    </w:p>
    <w:p w14:paraId="6B5953C0" w14:textId="77777777" w:rsidR="003F27E9" w:rsidRPr="004E7489" w:rsidRDefault="003F27E9" w:rsidP="003F27E9">
      <w:pPr>
        <w:autoSpaceDE w:val="0"/>
        <w:autoSpaceDN w:val="0"/>
        <w:jc w:val="center"/>
        <w:rPr>
          <w:rFonts w:ascii="Palatino Linotype" w:hAnsi="Palatino Linotype" w:cs="Arial"/>
          <w:b/>
          <w:sz w:val="22"/>
          <w:szCs w:val="20"/>
        </w:rPr>
      </w:pPr>
      <w:r>
        <w:rPr>
          <w:rFonts w:ascii="Palatino Linotype" w:hAnsi="Palatino Linotype" w:cs="Arial"/>
          <w:b/>
          <w:sz w:val="22"/>
          <w:szCs w:val="20"/>
        </w:rPr>
        <w:lastRenderedPageBreak/>
        <w:t>6) Zásady GDPR</w:t>
      </w:r>
    </w:p>
    <w:p w14:paraId="5CEEE30F" w14:textId="77777777" w:rsidR="003F27E9" w:rsidRPr="009D313F" w:rsidRDefault="003F27E9" w:rsidP="003F27E9">
      <w:pPr>
        <w:autoSpaceDE w:val="0"/>
        <w:autoSpaceDN w:val="0"/>
        <w:jc w:val="both"/>
        <w:rPr>
          <w:rFonts w:ascii="Palatino Linotype" w:hAnsi="Palatino Linotype" w:cs="Arial"/>
          <w:b/>
          <w:sz w:val="20"/>
          <w:szCs w:val="20"/>
        </w:rPr>
      </w:pPr>
    </w:p>
    <w:p w14:paraId="308ACBE1" w14:textId="77777777" w:rsidR="004E7571" w:rsidRDefault="004E7571" w:rsidP="004E7571">
      <w:pPr>
        <w:autoSpaceDE w:val="0"/>
        <w:autoSpaceDN w:val="0"/>
        <w:jc w:val="both"/>
        <w:rPr>
          <w:rFonts w:ascii="Palatino Linotype" w:hAnsi="Palatino Linotype" w:cs="Arial"/>
          <w:b/>
          <w:sz w:val="20"/>
          <w:szCs w:val="20"/>
        </w:rPr>
      </w:pPr>
      <w:r>
        <w:rPr>
          <w:rFonts w:ascii="Palatino Linotype" w:hAnsi="Palatino Linotype" w:cs="Arial"/>
          <w:b/>
          <w:sz w:val="20"/>
          <w:szCs w:val="20"/>
        </w:rPr>
        <w:t xml:space="preserve">Dodavatel: </w:t>
      </w:r>
      <w:r>
        <w:rPr>
          <w:rFonts w:ascii="Palatino Linotype" w:hAnsi="Palatino Linotype" w:cs="Arial"/>
          <w:b/>
          <w:sz w:val="20"/>
          <w:szCs w:val="20"/>
        </w:rPr>
        <w:tab/>
      </w:r>
      <w:r w:rsidRPr="00964D2B">
        <w:rPr>
          <w:rFonts w:ascii="Palatino Linotype" w:hAnsi="Palatino Linotype" w:cs="Arial"/>
          <w:b/>
          <w:sz w:val="20"/>
          <w:szCs w:val="20"/>
          <w:highlight w:val="yellow"/>
        </w:rPr>
        <w:t>...................................................................................................................................</w:t>
      </w:r>
      <w:r w:rsidRPr="009D313F">
        <w:rPr>
          <w:rFonts w:ascii="Palatino Linotype" w:hAnsi="Palatino Linotype" w:cs="Arial"/>
          <w:b/>
          <w:sz w:val="20"/>
          <w:szCs w:val="20"/>
          <w:highlight w:val="yellow"/>
        </w:rPr>
        <w:t>.</w:t>
      </w:r>
      <w:r w:rsidRPr="009D313F">
        <w:rPr>
          <w:rFonts w:ascii="Palatino Linotype" w:hAnsi="Palatino Linotype" w:cs="Arial"/>
          <w:b/>
          <w:i/>
          <w:sz w:val="20"/>
          <w:szCs w:val="20"/>
        </w:rPr>
        <w:t xml:space="preserve"> </w:t>
      </w:r>
      <w:r w:rsidRPr="00B66C0F">
        <w:rPr>
          <w:rFonts w:ascii="Palatino Linotype" w:hAnsi="Palatino Linotype" w:cs="Arial"/>
          <w:b/>
          <w:i/>
          <w:color w:val="FF0000"/>
          <w:sz w:val="20"/>
          <w:szCs w:val="20"/>
        </w:rPr>
        <w:t>DOPLNIT</w:t>
      </w:r>
    </w:p>
    <w:p w14:paraId="0670B644" w14:textId="060CAF67" w:rsidR="002019E7" w:rsidRPr="00BB54F2" w:rsidRDefault="002019E7" w:rsidP="002019E7">
      <w:pPr>
        <w:autoSpaceDE w:val="0"/>
        <w:autoSpaceDN w:val="0"/>
        <w:jc w:val="both"/>
        <w:rPr>
          <w:rFonts w:ascii="Palatino Linotype" w:hAnsi="Palatino Linotype" w:cs="Arial"/>
          <w:b/>
          <w:sz w:val="20"/>
          <w:szCs w:val="20"/>
        </w:rPr>
      </w:pPr>
      <w:r w:rsidRPr="00BB54F2">
        <w:rPr>
          <w:rFonts w:ascii="Palatino Linotype" w:hAnsi="Palatino Linotype" w:cs="Arial"/>
          <w:b/>
          <w:sz w:val="20"/>
          <w:szCs w:val="20"/>
        </w:rPr>
        <w:t>který podává nabídku na veřejnou zakázku</w:t>
      </w:r>
      <w:r w:rsidRPr="001A5942">
        <w:rPr>
          <w:rFonts w:ascii="Palatino Linotype" w:hAnsi="Palatino Linotype" w:cs="Palatino Linotype"/>
          <w:b/>
          <w:bCs/>
          <w:sz w:val="34"/>
          <w:szCs w:val="34"/>
        </w:rPr>
        <w:t xml:space="preserve"> </w:t>
      </w:r>
      <w:r>
        <w:rPr>
          <w:rFonts w:ascii="Palatino Linotype" w:hAnsi="Palatino Linotype" w:cs="Palatino Linotype"/>
          <w:b/>
          <w:bCs/>
          <w:sz w:val="20"/>
          <w:szCs w:val="20"/>
        </w:rPr>
        <w:t>„</w:t>
      </w:r>
      <w:r w:rsidRPr="002019E7">
        <w:rPr>
          <w:rFonts w:ascii="Palatino Linotype" w:hAnsi="Palatino Linotype"/>
          <w:b/>
          <w:sz w:val="20"/>
          <w:szCs w:val="20"/>
        </w:rPr>
        <w:t>Rekonstrukce a modernizace technologie pro úpravu a měření stájového prostředí v objektu M – projektová dokumentace</w:t>
      </w:r>
      <w:r w:rsidR="00425EDB">
        <w:rPr>
          <w:rFonts w:ascii="Palatino Linotype" w:hAnsi="Palatino Linotype"/>
          <w:b/>
          <w:sz w:val="20"/>
          <w:szCs w:val="20"/>
        </w:rPr>
        <w:t xml:space="preserve"> – II</w:t>
      </w:r>
      <w:r>
        <w:rPr>
          <w:rFonts w:ascii="Palatino Linotype" w:hAnsi="Palatino Linotype" w:cs="Palatino Linotype"/>
          <w:b/>
          <w:bCs/>
          <w:sz w:val="20"/>
          <w:szCs w:val="20"/>
        </w:rPr>
        <w:t>“</w:t>
      </w:r>
      <w:r>
        <w:rPr>
          <w:rFonts w:ascii="Palatino Linotype" w:hAnsi="Palatino Linotype" w:cs="Arial"/>
          <w:b/>
          <w:sz w:val="20"/>
          <w:szCs w:val="20"/>
        </w:rPr>
        <w:t>,</w:t>
      </w:r>
    </w:p>
    <w:p w14:paraId="47FF8B7E" w14:textId="77777777" w:rsidR="003F27E9" w:rsidRDefault="003F27E9" w:rsidP="003F27E9">
      <w:pPr>
        <w:autoSpaceDE w:val="0"/>
        <w:autoSpaceDN w:val="0"/>
        <w:jc w:val="center"/>
        <w:rPr>
          <w:rFonts w:ascii="Palatino Linotype" w:hAnsi="Palatino Linotype" w:cs="Arial"/>
          <w:b/>
          <w:sz w:val="22"/>
          <w:szCs w:val="20"/>
        </w:rPr>
      </w:pPr>
    </w:p>
    <w:p w14:paraId="31973166" w14:textId="7CC8E3F5" w:rsidR="003F27E9" w:rsidRPr="002019E7" w:rsidRDefault="003F27E9" w:rsidP="003F27E9">
      <w:pPr>
        <w:autoSpaceDE w:val="0"/>
        <w:autoSpaceDN w:val="0"/>
        <w:jc w:val="both"/>
        <w:rPr>
          <w:rFonts w:ascii="Palatino Linotype" w:hAnsi="Palatino Linotype" w:cs="Arial"/>
          <w:b/>
          <w:color w:val="000000" w:themeColor="text1"/>
          <w:sz w:val="20"/>
          <w:szCs w:val="20"/>
        </w:rPr>
      </w:pPr>
      <w:r w:rsidRPr="002019E7">
        <w:rPr>
          <w:rFonts w:ascii="Palatino Linotype" w:hAnsi="Palatino Linotype" w:cs="Arial"/>
          <w:b/>
          <w:color w:val="000000" w:themeColor="text1"/>
          <w:sz w:val="20"/>
          <w:szCs w:val="20"/>
        </w:rPr>
        <w:t xml:space="preserve">se zavazuje, že jako budoucí </w:t>
      </w:r>
      <w:r w:rsidR="00A2042C" w:rsidRPr="002019E7">
        <w:rPr>
          <w:rFonts w:ascii="Palatino Linotype" w:hAnsi="Palatino Linotype" w:cs="Arial"/>
          <w:b/>
          <w:color w:val="000000" w:themeColor="text1"/>
          <w:sz w:val="20"/>
          <w:szCs w:val="20"/>
        </w:rPr>
        <w:t>Dodavatel</w:t>
      </w:r>
      <w:r w:rsidRPr="002019E7">
        <w:rPr>
          <w:rFonts w:ascii="Palatino Linotype" w:hAnsi="Palatino Linotype" w:cs="Arial"/>
          <w:b/>
          <w:color w:val="000000" w:themeColor="text1"/>
          <w:sz w:val="20"/>
          <w:szCs w:val="20"/>
        </w:rPr>
        <w:t xml:space="preserve"> bude respektovat zásady GDPR podle zákona č. 110/2019 Sb., </w:t>
      </w:r>
      <w:r w:rsidRPr="002019E7">
        <w:rPr>
          <w:rFonts w:ascii="Palatino Linotype" w:hAnsi="Palatino Linotype"/>
          <w:b/>
          <w:color w:val="000000" w:themeColor="text1"/>
          <w:sz w:val="20"/>
          <w:szCs w:val="20"/>
        </w:rPr>
        <w:t>o zpracování osobních údajů, ve znění pozdějších předpisů:</w:t>
      </w:r>
    </w:p>
    <w:p w14:paraId="104EDA9E" w14:textId="77777777" w:rsidR="003F27E9" w:rsidRPr="002019E7" w:rsidRDefault="003F27E9" w:rsidP="003F27E9">
      <w:pPr>
        <w:suppressAutoHyphens/>
        <w:ind w:left="142"/>
        <w:jc w:val="both"/>
        <w:rPr>
          <w:rFonts w:ascii="Palatino Linotype" w:hAnsi="Palatino Linotype" w:cs="Verdana"/>
          <w:bCs/>
          <w:i/>
          <w:iCs/>
          <w:color w:val="000000" w:themeColor="text1"/>
          <w:sz w:val="20"/>
          <w:szCs w:val="20"/>
        </w:rPr>
      </w:pPr>
    </w:p>
    <w:p w14:paraId="3C259A98" w14:textId="77777777" w:rsidR="003F27E9" w:rsidRPr="002019E7" w:rsidRDefault="003F27E9" w:rsidP="003F27E9">
      <w:pPr>
        <w:widowControl w:val="0"/>
        <w:numPr>
          <w:ilvl w:val="6"/>
          <w:numId w:val="27"/>
        </w:numPr>
        <w:tabs>
          <w:tab w:val="clear" w:pos="2520"/>
        </w:tabs>
        <w:spacing w:before="60"/>
        <w:ind w:left="426" w:hanging="426"/>
        <w:jc w:val="both"/>
        <w:rPr>
          <w:rFonts w:ascii="Palatino Linotype" w:hAnsi="Palatino Linotype" w:cs="Arial"/>
          <w:color w:val="000000" w:themeColor="text1"/>
          <w:sz w:val="20"/>
          <w:szCs w:val="20"/>
        </w:rPr>
      </w:pPr>
      <w:r w:rsidRPr="002019E7">
        <w:rPr>
          <w:rFonts w:ascii="Palatino Linotype" w:hAnsi="Palatino Linotype" w:cs="Arial"/>
          <w:color w:val="000000" w:themeColor="text1"/>
          <w:sz w:val="20"/>
          <w:szCs w:val="20"/>
        </w:rPr>
        <w:t>Dne 25.5.2018 nabylo účinnosti Nařízení Evropského parlamentu a Rady (EU) 2016/679 z 27.4.2016 o ochraně fyzických osob v souvislosti se zpracováním osobních údajů, o volném pohybu těchto údajů a o zrušení směrnice 95/46/ES (zkráceně: obecné nařízení o ochraně osobních údajů – zkratka GDPR). Na právní úpravu GDPR navazuje zákon č. 110/2019 Sb., o zpracování osobních údajů.</w:t>
      </w:r>
    </w:p>
    <w:p w14:paraId="09A87FBB" w14:textId="721A54E6" w:rsidR="003F27E9" w:rsidRPr="002019E7" w:rsidRDefault="003F27E9" w:rsidP="003F27E9">
      <w:pPr>
        <w:pStyle w:val="Odstavecseseznamem"/>
        <w:numPr>
          <w:ilvl w:val="6"/>
          <w:numId w:val="27"/>
        </w:numPr>
        <w:tabs>
          <w:tab w:val="clear" w:pos="2520"/>
        </w:tabs>
        <w:spacing w:before="60"/>
        <w:ind w:left="426" w:hanging="426"/>
        <w:contextualSpacing w:val="0"/>
        <w:jc w:val="both"/>
        <w:rPr>
          <w:rFonts w:ascii="Palatino Linotype" w:hAnsi="Palatino Linotype" w:cs="Arial"/>
          <w:color w:val="000000" w:themeColor="text1"/>
          <w:sz w:val="20"/>
          <w:szCs w:val="20"/>
        </w:rPr>
      </w:pPr>
      <w:r w:rsidRPr="002019E7">
        <w:rPr>
          <w:rFonts w:ascii="Palatino Linotype" w:hAnsi="Palatino Linotype" w:cs="Arial"/>
          <w:color w:val="000000" w:themeColor="text1"/>
          <w:sz w:val="20"/>
          <w:szCs w:val="20"/>
        </w:rPr>
        <w:t>V souvislosti se smlouvou se smluvní strany zavazují, postupovat v souladu zákonem o zpracování osobních údajů č. 110/2019 Sb. K vyloučení všech pochybností smluvní strany prohlašují, že jsou jim známy účinky tohoto právního předpisu za účelem ochrany soukromí, práva a povinností při zpracování osobních údajů.</w:t>
      </w:r>
    </w:p>
    <w:p w14:paraId="2038D97D" w14:textId="4B387E8F" w:rsidR="003F27E9" w:rsidRPr="002019E7" w:rsidRDefault="00A2042C" w:rsidP="003F27E9">
      <w:pPr>
        <w:pStyle w:val="Odstavecseseznamem"/>
        <w:numPr>
          <w:ilvl w:val="6"/>
          <w:numId w:val="27"/>
        </w:numPr>
        <w:tabs>
          <w:tab w:val="clear" w:pos="2520"/>
        </w:tabs>
        <w:spacing w:before="60"/>
        <w:ind w:left="426" w:hanging="426"/>
        <w:contextualSpacing w:val="0"/>
        <w:jc w:val="both"/>
        <w:rPr>
          <w:rFonts w:ascii="Palatino Linotype" w:hAnsi="Palatino Linotype" w:cs="Arial"/>
          <w:color w:val="000000" w:themeColor="text1"/>
          <w:sz w:val="20"/>
          <w:szCs w:val="20"/>
        </w:rPr>
      </w:pPr>
      <w:r w:rsidRPr="002019E7">
        <w:rPr>
          <w:rFonts w:ascii="Palatino Linotype" w:hAnsi="Palatino Linotype" w:cs="Arial"/>
          <w:color w:val="000000" w:themeColor="text1"/>
          <w:sz w:val="20"/>
          <w:szCs w:val="20"/>
        </w:rPr>
        <w:t>Dodavatel</w:t>
      </w:r>
      <w:r w:rsidR="003F27E9" w:rsidRPr="002019E7">
        <w:rPr>
          <w:rFonts w:ascii="Palatino Linotype" w:hAnsi="Palatino Linotype" w:cs="Arial"/>
          <w:color w:val="000000" w:themeColor="text1"/>
          <w:sz w:val="20"/>
          <w:szCs w:val="20"/>
        </w:rPr>
        <w:t xml:space="preserve"> bere na vědomí, že se ve smyslu všech výše uvedených právních předpisů považuje a bude považovat za Zpracovatele osobních údajů, se všemi pro něj vyplývajícími důsledky a povinnostmi. Objednatel je a bude nadále považován za Správce osobních údajů, se všemi pro něj vyplývajícími důsledky a povinnostmi.</w:t>
      </w:r>
    </w:p>
    <w:p w14:paraId="3FFC5EDC" w14:textId="4B7B9F6C" w:rsidR="003F27E9" w:rsidRPr="002019E7" w:rsidRDefault="003F27E9" w:rsidP="003F27E9">
      <w:pPr>
        <w:pStyle w:val="Odstavecseseznamem"/>
        <w:numPr>
          <w:ilvl w:val="6"/>
          <w:numId w:val="27"/>
        </w:numPr>
        <w:tabs>
          <w:tab w:val="clear" w:pos="2520"/>
        </w:tabs>
        <w:spacing w:before="60"/>
        <w:ind w:left="426" w:hanging="425"/>
        <w:contextualSpacing w:val="0"/>
        <w:jc w:val="both"/>
        <w:rPr>
          <w:rFonts w:ascii="Palatino Linotype" w:hAnsi="Palatino Linotype" w:cs="Arial"/>
          <w:color w:val="000000" w:themeColor="text1"/>
          <w:sz w:val="20"/>
          <w:szCs w:val="20"/>
        </w:rPr>
      </w:pPr>
      <w:r w:rsidRPr="002019E7">
        <w:rPr>
          <w:rFonts w:ascii="Palatino Linotype" w:hAnsi="Palatino Linotype" w:cs="Arial"/>
          <w:color w:val="000000" w:themeColor="text1"/>
          <w:sz w:val="20"/>
          <w:szCs w:val="20"/>
        </w:rPr>
        <w:t xml:space="preserve">Ustanovení o vzájemných povinnostech Objednatele a </w:t>
      </w:r>
      <w:r w:rsidR="00A2042C" w:rsidRPr="002019E7">
        <w:rPr>
          <w:rFonts w:ascii="Palatino Linotype" w:hAnsi="Palatino Linotype" w:cs="Arial"/>
          <w:color w:val="000000" w:themeColor="text1"/>
          <w:sz w:val="20"/>
          <w:szCs w:val="20"/>
        </w:rPr>
        <w:t>Dodavatele</w:t>
      </w:r>
      <w:r w:rsidRPr="002019E7">
        <w:rPr>
          <w:rFonts w:ascii="Palatino Linotype" w:hAnsi="Palatino Linotype" w:cs="Arial"/>
          <w:color w:val="000000" w:themeColor="text1"/>
          <w:sz w:val="20"/>
          <w:szCs w:val="20"/>
        </w:rPr>
        <w:t xml:space="preserve"> při zpracování osobních údajů zajišťuje, že nedojde k nezákonnému použití osobních údajů týkajících se Subjektů údajů ani k jejich předání do rukou neoprávněné třetí strany. Smluvní strany se dohodly na podmínkách zajištění odpovídajících opatření k zabezpečení ochrany osobních údajů a základních práv a svobod Subjektů údajů při zpracování osobních údajů Zpracovatelem. </w:t>
      </w:r>
    </w:p>
    <w:p w14:paraId="4FCFFE94" w14:textId="55BE5F0C" w:rsidR="003F27E9" w:rsidRPr="002019E7" w:rsidRDefault="00A2042C" w:rsidP="003F27E9">
      <w:pPr>
        <w:pStyle w:val="Odstavecseseznamem"/>
        <w:numPr>
          <w:ilvl w:val="6"/>
          <w:numId w:val="27"/>
        </w:numPr>
        <w:tabs>
          <w:tab w:val="clear" w:pos="2520"/>
        </w:tabs>
        <w:spacing w:before="60"/>
        <w:ind w:left="426" w:hanging="426"/>
        <w:contextualSpacing w:val="0"/>
        <w:jc w:val="both"/>
        <w:rPr>
          <w:rFonts w:ascii="Palatino Linotype" w:hAnsi="Palatino Linotype" w:cs="Arial"/>
          <w:color w:val="000000" w:themeColor="text1"/>
          <w:sz w:val="20"/>
          <w:szCs w:val="20"/>
        </w:rPr>
      </w:pPr>
      <w:r w:rsidRPr="002019E7">
        <w:rPr>
          <w:rFonts w:ascii="Palatino Linotype" w:hAnsi="Palatino Linotype" w:cs="Arial"/>
          <w:color w:val="000000" w:themeColor="text1"/>
          <w:sz w:val="20"/>
          <w:szCs w:val="20"/>
        </w:rPr>
        <w:t>Dodavatel</w:t>
      </w:r>
      <w:r w:rsidR="003F27E9" w:rsidRPr="002019E7">
        <w:rPr>
          <w:rFonts w:ascii="Palatino Linotype" w:hAnsi="Palatino Linotype" w:cs="Arial"/>
          <w:color w:val="000000" w:themeColor="text1"/>
          <w:sz w:val="20"/>
          <w:szCs w:val="20"/>
        </w:rPr>
        <w:t xml:space="preserve"> se zavazuje zpracovávat pouze a výlučně ty osobní údaje, které jsou nutné k výkonu jeho činnosti dle smlouvy. </w:t>
      </w:r>
    </w:p>
    <w:p w14:paraId="796659BD" w14:textId="091CB903" w:rsidR="003F27E9" w:rsidRPr="002019E7" w:rsidRDefault="00A2042C" w:rsidP="003F27E9">
      <w:pPr>
        <w:pStyle w:val="Odstavecseseznamem"/>
        <w:numPr>
          <w:ilvl w:val="6"/>
          <w:numId w:val="27"/>
        </w:numPr>
        <w:tabs>
          <w:tab w:val="clear" w:pos="2520"/>
        </w:tabs>
        <w:spacing w:before="60"/>
        <w:ind w:left="426" w:hanging="426"/>
        <w:contextualSpacing w:val="0"/>
        <w:jc w:val="both"/>
        <w:rPr>
          <w:rFonts w:ascii="Palatino Linotype" w:hAnsi="Palatino Linotype" w:cs="Arial"/>
          <w:color w:val="000000" w:themeColor="text1"/>
          <w:sz w:val="20"/>
          <w:szCs w:val="20"/>
        </w:rPr>
      </w:pPr>
      <w:r w:rsidRPr="002019E7">
        <w:rPr>
          <w:rFonts w:ascii="Palatino Linotype" w:hAnsi="Palatino Linotype" w:cs="Arial"/>
          <w:color w:val="000000" w:themeColor="text1"/>
          <w:sz w:val="20"/>
          <w:szCs w:val="20"/>
        </w:rPr>
        <w:t>Dodavatel</w:t>
      </w:r>
      <w:r w:rsidR="003F27E9" w:rsidRPr="002019E7">
        <w:rPr>
          <w:rFonts w:ascii="Palatino Linotype" w:hAnsi="Palatino Linotype" w:cs="Arial"/>
          <w:color w:val="000000" w:themeColor="text1"/>
          <w:sz w:val="20"/>
          <w:szCs w:val="20"/>
        </w:rPr>
        <w:t xml:space="preserve"> je oprávněn zpracovávat osobní údaje dle smlouvy pouze a výlučně po dobu účinnosti smlouvy.</w:t>
      </w:r>
    </w:p>
    <w:p w14:paraId="668DB007" w14:textId="016DA69B" w:rsidR="003F27E9" w:rsidRPr="002019E7" w:rsidRDefault="00A2042C" w:rsidP="003F27E9">
      <w:pPr>
        <w:pStyle w:val="Odstavecseseznamem"/>
        <w:numPr>
          <w:ilvl w:val="6"/>
          <w:numId w:val="27"/>
        </w:numPr>
        <w:tabs>
          <w:tab w:val="clear" w:pos="2520"/>
        </w:tabs>
        <w:spacing w:before="60"/>
        <w:ind w:left="426" w:hanging="426"/>
        <w:contextualSpacing w:val="0"/>
        <w:jc w:val="both"/>
        <w:rPr>
          <w:rFonts w:ascii="Palatino Linotype" w:hAnsi="Palatino Linotype" w:cs="Arial"/>
          <w:color w:val="000000" w:themeColor="text1"/>
          <w:sz w:val="20"/>
          <w:szCs w:val="20"/>
        </w:rPr>
      </w:pPr>
      <w:r w:rsidRPr="002019E7">
        <w:rPr>
          <w:rFonts w:ascii="Palatino Linotype" w:hAnsi="Palatino Linotype" w:cs="Arial"/>
          <w:color w:val="000000" w:themeColor="text1"/>
          <w:sz w:val="20"/>
          <w:szCs w:val="20"/>
        </w:rPr>
        <w:t>Dodavatel</w:t>
      </w:r>
      <w:r w:rsidR="003F27E9" w:rsidRPr="002019E7">
        <w:rPr>
          <w:rFonts w:ascii="Palatino Linotype" w:hAnsi="Palatino Linotype" w:cs="Arial"/>
          <w:color w:val="000000" w:themeColor="text1"/>
          <w:sz w:val="20"/>
          <w:szCs w:val="20"/>
        </w:rPr>
        <w:t xml:space="preserve"> je oprávněn zpracovávat osobní údaje pouze za účelem stanoveném v předmětu smlouvy.</w:t>
      </w:r>
    </w:p>
    <w:p w14:paraId="64A6ECDC" w14:textId="65A7E01E" w:rsidR="003F27E9" w:rsidRPr="002019E7" w:rsidRDefault="00A2042C" w:rsidP="003F27E9">
      <w:pPr>
        <w:pStyle w:val="Odstavecseseznamem"/>
        <w:numPr>
          <w:ilvl w:val="6"/>
          <w:numId w:val="27"/>
        </w:numPr>
        <w:tabs>
          <w:tab w:val="clear" w:pos="2520"/>
        </w:tabs>
        <w:spacing w:before="60"/>
        <w:ind w:left="426" w:hanging="426"/>
        <w:contextualSpacing w:val="0"/>
        <w:jc w:val="both"/>
        <w:rPr>
          <w:rFonts w:ascii="Palatino Linotype" w:hAnsi="Palatino Linotype" w:cs="Arial"/>
          <w:color w:val="000000" w:themeColor="text1"/>
          <w:sz w:val="20"/>
          <w:szCs w:val="20"/>
        </w:rPr>
      </w:pPr>
      <w:r w:rsidRPr="002019E7">
        <w:rPr>
          <w:rFonts w:ascii="Palatino Linotype" w:hAnsi="Palatino Linotype" w:cs="Arial"/>
          <w:color w:val="000000" w:themeColor="text1"/>
          <w:sz w:val="20"/>
          <w:szCs w:val="20"/>
        </w:rPr>
        <w:t>Dodavatel</w:t>
      </w:r>
      <w:r w:rsidR="003F27E9" w:rsidRPr="002019E7">
        <w:rPr>
          <w:rFonts w:ascii="Palatino Linotype" w:hAnsi="Palatino Linotype" w:cs="Arial"/>
          <w:color w:val="000000" w:themeColor="text1"/>
          <w:sz w:val="20"/>
          <w:szCs w:val="20"/>
        </w:rPr>
        <w:t xml:space="preserve"> je povinen se při zpracování osobních údajů řídit výslovnými pokyny Objednatele, budou-li mu takové uděleny, ať již ústní či písemnou formou.</w:t>
      </w:r>
      <w:r w:rsidRPr="002019E7">
        <w:rPr>
          <w:rFonts w:ascii="Palatino Linotype" w:hAnsi="Palatino Linotype" w:cs="Arial"/>
          <w:color w:val="000000" w:themeColor="text1"/>
          <w:sz w:val="20"/>
          <w:szCs w:val="20"/>
        </w:rPr>
        <w:t xml:space="preserve"> Dodavatel</w:t>
      </w:r>
      <w:r w:rsidR="003F27E9" w:rsidRPr="002019E7">
        <w:rPr>
          <w:rFonts w:ascii="Palatino Linotype" w:hAnsi="Palatino Linotype" w:cs="Arial"/>
          <w:color w:val="000000" w:themeColor="text1"/>
          <w:sz w:val="20"/>
          <w:szCs w:val="20"/>
        </w:rPr>
        <w:t xml:space="preserve"> je povinen neprodleně Objednatele informovat, pokud dle jeho názoru udělený pokyn Objednatele porušuje GDPR nebo jiné předpisy na ochranu osobních údajů. </w:t>
      </w:r>
    </w:p>
    <w:p w14:paraId="72D99879" w14:textId="2DF26C5A" w:rsidR="003F27E9" w:rsidRPr="002019E7" w:rsidRDefault="00A2042C" w:rsidP="003F27E9">
      <w:pPr>
        <w:pStyle w:val="Odstavecseseznamem"/>
        <w:numPr>
          <w:ilvl w:val="6"/>
          <w:numId w:val="27"/>
        </w:numPr>
        <w:tabs>
          <w:tab w:val="clear" w:pos="2520"/>
        </w:tabs>
        <w:spacing w:before="60"/>
        <w:ind w:left="426" w:hanging="426"/>
        <w:contextualSpacing w:val="0"/>
        <w:jc w:val="both"/>
        <w:rPr>
          <w:rFonts w:ascii="Palatino Linotype" w:hAnsi="Palatino Linotype" w:cs="Arial"/>
          <w:color w:val="000000" w:themeColor="text1"/>
          <w:sz w:val="20"/>
          <w:szCs w:val="20"/>
        </w:rPr>
      </w:pPr>
      <w:r w:rsidRPr="002019E7">
        <w:rPr>
          <w:rFonts w:ascii="Palatino Linotype" w:hAnsi="Palatino Linotype" w:cs="Arial"/>
          <w:color w:val="000000" w:themeColor="text1"/>
          <w:sz w:val="20"/>
          <w:szCs w:val="20"/>
        </w:rPr>
        <w:t>Dodavatel</w:t>
      </w:r>
      <w:r w:rsidR="003F27E9" w:rsidRPr="002019E7">
        <w:rPr>
          <w:rFonts w:ascii="Palatino Linotype" w:hAnsi="Palatino Linotype" w:cs="Arial"/>
          <w:color w:val="000000" w:themeColor="text1"/>
          <w:sz w:val="20"/>
          <w:szCs w:val="20"/>
        </w:rPr>
        <w:t xml:space="preserve"> je povinen zajistit, že osoby, jimiž bude provádět plnění podle smlouvy, se zavážou k mlčenlivosti ohledně veškeré činnosti související se smlouvou, zejména pak k mlčenlivosti ve vztahu ke všem osobním údajům, ke kterým budou mít přístup, nebo s kterými přijdou do kontaktu.</w:t>
      </w:r>
    </w:p>
    <w:p w14:paraId="20BB5105" w14:textId="23B48F1A" w:rsidR="003F27E9" w:rsidRPr="002019E7" w:rsidRDefault="00A2042C" w:rsidP="003F27E9">
      <w:pPr>
        <w:pStyle w:val="Odstavecseseznamem"/>
        <w:numPr>
          <w:ilvl w:val="6"/>
          <w:numId w:val="27"/>
        </w:numPr>
        <w:tabs>
          <w:tab w:val="clear" w:pos="2520"/>
        </w:tabs>
        <w:spacing w:before="60"/>
        <w:ind w:left="426" w:hanging="426"/>
        <w:contextualSpacing w:val="0"/>
        <w:jc w:val="both"/>
        <w:rPr>
          <w:rFonts w:ascii="Palatino Linotype" w:hAnsi="Palatino Linotype" w:cs="Arial"/>
          <w:color w:val="000000" w:themeColor="text1"/>
          <w:sz w:val="20"/>
          <w:szCs w:val="20"/>
        </w:rPr>
      </w:pPr>
      <w:r w:rsidRPr="002019E7">
        <w:rPr>
          <w:rFonts w:ascii="Palatino Linotype" w:hAnsi="Palatino Linotype" w:cs="Arial"/>
          <w:color w:val="000000" w:themeColor="text1"/>
          <w:sz w:val="20"/>
          <w:szCs w:val="20"/>
        </w:rPr>
        <w:t>Dodavatel</w:t>
      </w:r>
      <w:r w:rsidR="003F27E9" w:rsidRPr="002019E7">
        <w:rPr>
          <w:rFonts w:ascii="Palatino Linotype" w:hAnsi="Palatino Linotype" w:cs="Arial"/>
          <w:color w:val="000000" w:themeColor="text1"/>
          <w:sz w:val="20"/>
          <w:szCs w:val="20"/>
        </w:rPr>
        <w:t xml:space="preserve"> je povinen přijmout s ohledem na stav techniky, náklady na provedení, povahu, rozsah, kontext a účely zpracování i k různě pravděpodobným a různě závažným rizikům pro práva a svobody fyzických osob, vhodná technická a organizační opatření, aby zajistil úroveň zabezpečení odpovídající danému riziku, zejména pak osobní údaje zabezpečit vůči náhodnému </w:t>
      </w:r>
      <w:r w:rsidR="003F27E9" w:rsidRPr="002019E7">
        <w:rPr>
          <w:rFonts w:ascii="Palatino Linotype" w:hAnsi="Palatino Linotype" w:cs="Arial"/>
          <w:color w:val="000000" w:themeColor="text1"/>
          <w:sz w:val="20"/>
          <w:szCs w:val="20"/>
        </w:rPr>
        <w:lastRenderedPageBreak/>
        <w:t xml:space="preserve">či nezákonnému zničení, ztrátě, změně, zpřístupnění neoprávněným stranám, zneužití či jinému způsobu zpracování. </w:t>
      </w:r>
    </w:p>
    <w:p w14:paraId="4D1FF86B" w14:textId="4469CDDA" w:rsidR="003F27E9" w:rsidRPr="002019E7" w:rsidRDefault="00A2042C" w:rsidP="003F27E9">
      <w:pPr>
        <w:pStyle w:val="Odstavecseseznamem"/>
        <w:numPr>
          <w:ilvl w:val="6"/>
          <w:numId w:val="27"/>
        </w:numPr>
        <w:tabs>
          <w:tab w:val="clear" w:pos="2520"/>
        </w:tabs>
        <w:spacing w:before="60"/>
        <w:ind w:left="426" w:hanging="426"/>
        <w:contextualSpacing w:val="0"/>
        <w:jc w:val="both"/>
        <w:rPr>
          <w:rFonts w:ascii="Palatino Linotype" w:hAnsi="Palatino Linotype" w:cs="Arial"/>
          <w:color w:val="000000" w:themeColor="text1"/>
          <w:sz w:val="20"/>
          <w:szCs w:val="20"/>
        </w:rPr>
      </w:pPr>
      <w:r w:rsidRPr="002019E7">
        <w:rPr>
          <w:rFonts w:ascii="Palatino Linotype" w:hAnsi="Palatino Linotype" w:cs="Arial"/>
          <w:color w:val="000000" w:themeColor="text1"/>
          <w:sz w:val="20"/>
          <w:szCs w:val="20"/>
        </w:rPr>
        <w:t>Dodavatel</w:t>
      </w:r>
      <w:r w:rsidR="003F27E9" w:rsidRPr="002019E7">
        <w:rPr>
          <w:rFonts w:ascii="Palatino Linotype" w:hAnsi="Palatino Linotype" w:cs="Arial"/>
          <w:color w:val="000000" w:themeColor="text1"/>
          <w:sz w:val="20"/>
          <w:szCs w:val="20"/>
        </w:rPr>
        <w:t xml:space="preserve"> je povinen písemně seznámit Objednatele s jakýmkoliv podezřením na porušení nebo skutečným porušením bezpečnosti zpracování osobních údajů podle ustanovení smlouvy, např.: jakoukoliv odchylkou od udělených pokynů, odchylkou od sjednaného přístupu pro Objednatele, plánovaným zveřejněním, upgradem, testy apod., kterými může dojít k úpravě nebo změně zabezpečení nebo zpracování osobních údajů, jakýmkoliv podezřením z porušení důvěrnosti, jakýmkoliv podezřením z náhodného či nezákonného zničení, ztráty, změny, zpřístupnění neoprávněným stranám, zneužití či jiného způsobu zpracování osobních údajů v rozporu s Nařízením. Správce bude neprodleně seznámen s jakýmkoliv podstatným porušením těchto ustanovení o zpracování dat.</w:t>
      </w:r>
    </w:p>
    <w:p w14:paraId="5E8A0546" w14:textId="03BA85B2" w:rsidR="003F27E9" w:rsidRPr="002019E7" w:rsidRDefault="00A2042C" w:rsidP="003F27E9">
      <w:pPr>
        <w:pStyle w:val="Odstavecseseznamem"/>
        <w:numPr>
          <w:ilvl w:val="6"/>
          <w:numId w:val="27"/>
        </w:numPr>
        <w:tabs>
          <w:tab w:val="clear" w:pos="2520"/>
        </w:tabs>
        <w:spacing w:before="60"/>
        <w:ind w:left="426" w:hanging="426"/>
        <w:contextualSpacing w:val="0"/>
        <w:jc w:val="both"/>
        <w:rPr>
          <w:rFonts w:ascii="Palatino Linotype" w:hAnsi="Palatino Linotype" w:cs="Arial"/>
          <w:color w:val="000000" w:themeColor="text1"/>
          <w:sz w:val="20"/>
          <w:szCs w:val="20"/>
        </w:rPr>
      </w:pPr>
      <w:r w:rsidRPr="002019E7">
        <w:rPr>
          <w:rFonts w:ascii="Palatino Linotype" w:hAnsi="Palatino Linotype" w:cs="Arial"/>
          <w:color w:val="000000" w:themeColor="text1"/>
          <w:sz w:val="20"/>
          <w:szCs w:val="20"/>
        </w:rPr>
        <w:t>Dodavatel</w:t>
      </w:r>
      <w:r w:rsidR="003F27E9" w:rsidRPr="002019E7">
        <w:rPr>
          <w:rFonts w:ascii="Palatino Linotype" w:hAnsi="Palatino Linotype" w:cs="Arial"/>
          <w:color w:val="000000" w:themeColor="text1"/>
          <w:sz w:val="20"/>
          <w:szCs w:val="20"/>
        </w:rPr>
        <w:t xml:space="preserve"> není oprávněn, ve smyslu čl. 28 Nařízení, zapojit do zpracování osobních údajů dalšího zpracovatele (zákaz řetězení zpracovatelů), bez předchozího schválení a písemného souhlasu Objednatele.</w:t>
      </w:r>
    </w:p>
    <w:p w14:paraId="6FF9378D" w14:textId="30077490" w:rsidR="003F27E9" w:rsidRPr="002019E7" w:rsidRDefault="00A2042C" w:rsidP="003F27E9">
      <w:pPr>
        <w:pStyle w:val="Odstavecseseznamem"/>
        <w:numPr>
          <w:ilvl w:val="6"/>
          <w:numId w:val="27"/>
        </w:numPr>
        <w:tabs>
          <w:tab w:val="clear" w:pos="2520"/>
        </w:tabs>
        <w:spacing w:before="60"/>
        <w:ind w:left="426" w:hanging="426"/>
        <w:contextualSpacing w:val="0"/>
        <w:jc w:val="both"/>
        <w:rPr>
          <w:rFonts w:ascii="Palatino Linotype" w:hAnsi="Palatino Linotype" w:cs="Arial"/>
          <w:color w:val="000000" w:themeColor="text1"/>
          <w:sz w:val="20"/>
          <w:szCs w:val="20"/>
        </w:rPr>
      </w:pPr>
      <w:r w:rsidRPr="002019E7">
        <w:rPr>
          <w:rFonts w:ascii="Palatino Linotype" w:hAnsi="Palatino Linotype" w:cs="Arial"/>
          <w:color w:val="000000" w:themeColor="text1"/>
          <w:sz w:val="20"/>
          <w:szCs w:val="20"/>
        </w:rPr>
        <w:t xml:space="preserve">Dodavatel </w:t>
      </w:r>
      <w:r w:rsidR="003F27E9" w:rsidRPr="002019E7">
        <w:rPr>
          <w:rFonts w:ascii="Palatino Linotype" w:hAnsi="Palatino Linotype" w:cs="Arial"/>
          <w:color w:val="000000" w:themeColor="text1"/>
          <w:sz w:val="20"/>
          <w:szCs w:val="20"/>
        </w:rPr>
        <w:t xml:space="preserve">je povinen a zavazuje se k veškeré součinnosti s Objednatelem, o kterou bude požádán v souvislosti se zpracováním osobních údajů nebo která mu přímo vyplývá z GDPR. </w:t>
      </w:r>
      <w:r w:rsidRPr="002019E7">
        <w:rPr>
          <w:rFonts w:ascii="Palatino Linotype" w:hAnsi="Palatino Linotype" w:cs="Arial"/>
          <w:color w:val="000000" w:themeColor="text1"/>
          <w:sz w:val="20"/>
          <w:szCs w:val="20"/>
        </w:rPr>
        <w:t>Dodavatel</w:t>
      </w:r>
      <w:r w:rsidR="003F27E9" w:rsidRPr="002019E7">
        <w:rPr>
          <w:rFonts w:ascii="Palatino Linotype" w:hAnsi="Palatino Linotype" w:cs="Arial"/>
          <w:color w:val="000000" w:themeColor="text1"/>
          <w:sz w:val="20"/>
          <w:szCs w:val="20"/>
        </w:rPr>
        <w:t xml:space="preserve"> je povinen na vyžádání zpřístupnit Objednateli svá písemná technická a organizační bezpečnostní opatření a umožnit mu případnou kontrolu dodržování předložených technických a organizačních bezpečnostních opatření.</w:t>
      </w:r>
    </w:p>
    <w:p w14:paraId="46D5165B" w14:textId="5C321A02" w:rsidR="003F27E9" w:rsidRPr="002019E7" w:rsidRDefault="003F27E9" w:rsidP="003F27E9">
      <w:pPr>
        <w:pStyle w:val="Odstavecseseznamem"/>
        <w:widowControl w:val="0"/>
        <w:numPr>
          <w:ilvl w:val="6"/>
          <w:numId w:val="27"/>
        </w:numPr>
        <w:tabs>
          <w:tab w:val="clear" w:pos="2520"/>
        </w:tabs>
        <w:spacing w:before="60"/>
        <w:ind w:left="426" w:hanging="426"/>
        <w:contextualSpacing w:val="0"/>
        <w:jc w:val="both"/>
        <w:rPr>
          <w:rFonts w:ascii="Palatino Linotype" w:hAnsi="Palatino Linotype" w:cs="Arial"/>
          <w:color w:val="000000" w:themeColor="text1"/>
          <w:sz w:val="20"/>
          <w:szCs w:val="20"/>
        </w:rPr>
      </w:pPr>
      <w:r w:rsidRPr="002019E7">
        <w:rPr>
          <w:rFonts w:ascii="Palatino Linotype" w:hAnsi="Palatino Linotype" w:cs="Arial"/>
          <w:color w:val="000000" w:themeColor="text1"/>
          <w:sz w:val="20"/>
          <w:szCs w:val="20"/>
        </w:rPr>
        <w:t xml:space="preserve">Po skončení platnosti smlouvy je </w:t>
      </w:r>
      <w:r w:rsidR="00A2042C" w:rsidRPr="002019E7">
        <w:rPr>
          <w:rFonts w:ascii="Palatino Linotype" w:hAnsi="Palatino Linotype" w:cs="Arial"/>
          <w:color w:val="000000" w:themeColor="text1"/>
          <w:sz w:val="20"/>
          <w:szCs w:val="20"/>
        </w:rPr>
        <w:t>Dodavatel</w:t>
      </w:r>
      <w:r w:rsidRPr="002019E7">
        <w:rPr>
          <w:rFonts w:ascii="Palatino Linotype" w:hAnsi="Palatino Linotype" w:cs="Arial"/>
          <w:color w:val="000000" w:themeColor="text1"/>
          <w:sz w:val="20"/>
          <w:szCs w:val="20"/>
        </w:rPr>
        <w:t xml:space="preserve"> oprávněn všechny osobní údaje, které má v držení archivovat po dobu 10 let, aby je mohl použít jako důkazy své činnosti při sporech. Po uplynutí archivační doby je </w:t>
      </w:r>
      <w:r w:rsidR="00A2042C" w:rsidRPr="002019E7">
        <w:rPr>
          <w:rFonts w:ascii="Palatino Linotype" w:hAnsi="Palatino Linotype" w:cs="Arial"/>
          <w:color w:val="000000" w:themeColor="text1"/>
          <w:sz w:val="20"/>
          <w:szCs w:val="20"/>
        </w:rPr>
        <w:t>Dodavatel</w:t>
      </w:r>
      <w:r w:rsidRPr="002019E7">
        <w:rPr>
          <w:rFonts w:ascii="Palatino Linotype" w:hAnsi="Palatino Linotype" w:cs="Arial"/>
          <w:color w:val="000000" w:themeColor="text1"/>
          <w:sz w:val="20"/>
          <w:szCs w:val="20"/>
        </w:rPr>
        <w:t xml:space="preserve"> povinen všechny osobní údaje, které má v držení vymazat, a pokud je dosud nepředal Objednateli, předat je Objednateli a dále vymazat všechny existující kopie. Povinnost uvedená v tomto článku neplatí, stanoví-li právní předpis EU, případně vnitrostátní právní předpis </w:t>
      </w:r>
      <w:r w:rsidR="00A2042C" w:rsidRPr="002019E7">
        <w:rPr>
          <w:rFonts w:ascii="Palatino Linotype" w:hAnsi="Palatino Linotype" w:cs="Arial"/>
          <w:color w:val="000000" w:themeColor="text1"/>
          <w:sz w:val="20"/>
          <w:szCs w:val="20"/>
        </w:rPr>
        <w:t xml:space="preserve">Dodavateli </w:t>
      </w:r>
      <w:r w:rsidRPr="002019E7">
        <w:rPr>
          <w:rFonts w:ascii="Palatino Linotype" w:hAnsi="Palatino Linotype" w:cs="Arial"/>
          <w:color w:val="000000" w:themeColor="text1"/>
          <w:sz w:val="20"/>
          <w:szCs w:val="20"/>
        </w:rPr>
        <w:t>osobní údaje ukládat i po skončení uvedené archivační doby.</w:t>
      </w:r>
    </w:p>
    <w:p w14:paraId="77C77DE4" w14:textId="77777777" w:rsidR="003F27E9" w:rsidRDefault="003F27E9" w:rsidP="003F27E9">
      <w:pPr>
        <w:suppressAutoHyphens/>
        <w:ind w:left="142"/>
        <w:jc w:val="both"/>
        <w:rPr>
          <w:rFonts w:ascii="Palatino Linotype" w:hAnsi="Palatino Linotype" w:cs="Verdana"/>
          <w:bCs/>
          <w:i/>
          <w:iCs/>
          <w:sz w:val="20"/>
          <w:szCs w:val="20"/>
        </w:rPr>
      </w:pPr>
    </w:p>
    <w:p w14:paraId="3B35960E" w14:textId="77777777" w:rsidR="003F27E9" w:rsidRPr="009D313F" w:rsidRDefault="003F27E9" w:rsidP="003F27E9">
      <w:pPr>
        <w:tabs>
          <w:tab w:val="left" w:pos="2160"/>
        </w:tabs>
        <w:jc w:val="both"/>
        <w:rPr>
          <w:rFonts w:ascii="Palatino Linotype" w:hAnsi="Palatino Linotype" w:cs="Arial"/>
          <w:b/>
          <w:i/>
          <w:sz w:val="20"/>
          <w:szCs w:val="20"/>
        </w:rPr>
      </w:pPr>
      <w:r w:rsidRPr="009D313F">
        <w:rPr>
          <w:rFonts w:ascii="Palatino Linotype" w:hAnsi="Palatino Linotype" w:cs="Arial"/>
          <w:b/>
          <w:i/>
          <w:sz w:val="20"/>
          <w:szCs w:val="20"/>
        </w:rPr>
        <w:t xml:space="preserve">Datum, </w:t>
      </w:r>
      <w:r w:rsidRPr="009D313F">
        <w:rPr>
          <w:rFonts w:ascii="Palatino Linotype" w:hAnsi="Palatino Linotype" w:cs="Arial"/>
          <w:b/>
          <w:i/>
          <w:sz w:val="20"/>
          <w:szCs w:val="20"/>
          <w:highlight w:val="yellow"/>
        </w:rPr>
        <w:t>…</w:t>
      </w:r>
      <w:proofErr w:type="gramStart"/>
      <w:r w:rsidRPr="009D313F">
        <w:rPr>
          <w:rFonts w:ascii="Palatino Linotype" w:hAnsi="Palatino Linotype" w:cs="Arial"/>
          <w:b/>
          <w:i/>
          <w:sz w:val="20"/>
          <w:szCs w:val="20"/>
          <w:highlight w:val="yellow"/>
        </w:rPr>
        <w:t>…….</w:t>
      </w:r>
      <w:proofErr w:type="gramEnd"/>
      <w:r w:rsidRPr="009D313F">
        <w:rPr>
          <w:rFonts w:ascii="Palatino Linotype" w:hAnsi="Palatino Linotype" w:cs="Arial"/>
          <w:b/>
          <w:i/>
          <w:sz w:val="20"/>
          <w:szCs w:val="20"/>
          <w:highlight w:val="yellow"/>
        </w:rPr>
        <w:t>.…………………..</w:t>
      </w:r>
    </w:p>
    <w:p w14:paraId="11CA653D" w14:textId="77777777" w:rsidR="003F27E9" w:rsidRPr="009D313F" w:rsidRDefault="003F27E9" w:rsidP="003F27E9">
      <w:pPr>
        <w:tabs>
          <w:tab w:val="left" w:pos="2160"/>
        </w:tabs>
        <w:jc w:val="both"/>
        <w:rPr>
          <w:rFonts w:ascii="Palatino Linotype" w:hAnsi="Palatino Linotype" w:cs="Arial"/>
          <w:b/>
          <w:i/>
          <w:sz w:val="20"/>
          <w:szCs w:val="20"/>
        </w:rPr>
      </w:pPr>
    </w:p>
    <w:p w14:paraId="1C9A99F2" w14:textId="77777777" w:rsidR="003F27E9" w:rsidRPr="009D313F" w:rsidRDefault="003F27E9" w:rsidP="003F27E9">
      <w:pPr>
        <w:tabs>
          <w:tab w:val="left" w:pos="2160"/>
        </w:tabs>
        <w:jc w:val="both"/>
        <w:rPr>
          <w:rFonts w:ascii="Palatino Linotype" w:hAnsi="Palatino Linotype" w:cs="Arial"/>
          <w:b/>
          <w:i/>
          <w:sz w:val="20"/>
          <w:szCs w:val="20"/>
        </w:rPr>
      </w:pPr>
    </w:p>
    <w:p w14:paraId="7210A902" w14:textId="77777777" w:rsidR="003F27E9" w:rsidRPr="009D313F" w:rsidRDefault="003F27E9" w:rsidP="003F27E9">
      <w:pPr>
        <w:tabs>
          <w:tab w:val="left" w:pos="2160"/>
        </w:tabs>
        <w:jc w:val="both"/>
        <w:rPr>
          <w:rFonts w:ascii="Palatino Linotype" w:hAnsi="Palatino Linotype" w:cs="Arial"/>
          <w:b/>
          <w:i/>
          <w:sz w:val="20"/>
          <w:szCs w:val="20"/>
        </w:rPr>
      </w:pPr>
    </w:p>
    <w:p w14:paraId="0430B89A" w14:textId="77777777" w:rsidR="003F27E9" w:rsidRPr="009D313F" w:rsidRDefault="003F27E9" w:rsidP="003F27E9">
      <w:pPr>
        <w:tabs>
          <w:tab w:val="left" w:pos="2160"/>
        </w:tabs>
        <w:jc w:val="both"/>
        <w:rPr>
          <w:rFonts w:ascii="Palatino Linotype" w:hAnsi="Palatino Linotype" w:cs="Arial"/>
          <w:b/>
          <w:i/>
          <w:sz w:val="20"/>
          <w:szCs w:val="20"/>
        </w:rPr>
      </w:pPr>
    </w:p>
    <w:p w14:paraId="5C269D9F" w14:textId="77777777" w:rsidR="003F27E9" w:rsidRPr="00496A96" w:rsidRDefault="003F27E9" w:rsidP="003F27E9">
      <w:pPr>
        <w:ind w:left="709"/>
        <w:jc w:val="right"/>
        <w:rPr>
          <w:rFonts w:ascii="Palatino Linotype" w:hAnsi="Palatino Linotype" w:cs="Arial"/>
          <w:b/>
          <w:i/>
          <w:sz w:val="20"/>
          <w:szCs w:val="20"/>
        </w:rPr>
      </w:pPr>
      <w:r w:rsidRPr="00964D2B">
        <w:rPr>
          <w:rFonts w:ascii="Palatino Linotype" w:hAnsi="Palatino Linotype" w:cs="Arial"/>
          <w:b/>
          <w:i/>
          <w:sz w:val="20"/>
          <w:szCs w:val="20"/>
          <w:highlight w:val="yellow"/>
        </w:rPr>
        <w:t>...........................</w:t>
      </w:r>
      <w:r>
        <w:rPr>
          <w:rFonts w:ascii="Palatino Linotype" w:hAnsi="Palatino Linotype" w:cs="Arial"/>
          <w:b/>
          <w:i/>
          <w:sz w:val="20"/>
          <w:szCs w:val="20"/>
          <w:highlight w:val="yellow"/>
        </w:rPr>
        <w:t>podpis</w:t>
      </w:r>
      <w:r w:rsidRPr="00964D2B">
        <w:rPr>
          <w:rFonts w:ascii="Palatino Linotype" w:hAnsi="Palatino Linotype" w:cs="Arial"/>
          <w:b/>
          <w:i/>
          <w:sz w:val="20"/>
          <w:szCs w:val="20"/>
          <w:highlight w:val="yellow"/>
        </w:rPr>
        <w:t>...................................</w:t>
      </w:r>
    </w:p>
    <w:p w14:paraId="1C612BFC" w14:textId="77777777" w:rsidR="003F27E9" w:rsidRPr="00EC3558" w:rsidRDefault="003F27E9" w:rsidP="006375B5">
      <w:pPr>
        <w:suppressAutoHyphens/>
        <w:snapToGrid w:val="0"/>
        <w:jc w:val="both"/>
        <w:rPr>
          <w:rFonts w:ascii="Palatino Linotype" w:hAnsi="Palatino Linotype" w:cs="Verdana"/>
          <w:bCs/>
          <w:color w:val="FF0000"/>
          <w:sz w:val="20"/>
          <w:szCs w:val="20"/>
        </w:rPr>
      </w:pPr>
    </w:p>
    <w:p w14:paraId="712F1A3F" w14:textId="77777777" w:rsidR="00DF46A2" w:rsidRPr="003456D1" w:rsidRDefault="00DF46A2" w:rsidP="003456D1">
      <w:pPr>
        <w:suppressAutoHyphens/>
        <w:ind w:left="142"/>
        <w:jc w:val="both"/>
        <w:rPr>
          <w:rFonts w:ascii="Palatino Linotype" w:hAnsi="Palatino Linotype" w:cs="Verdana"/>
          <w:bCs/>
          <w:i/>
          <w:iCs/>
          <w:sz w:val="20"/>
          <w:szCs w:val="20"/>
        </w:rPr>
      </w:pPr>
    </w:p>
    <w:sectPr w:rsidR="00DF46A2" w:rsidRPr="003456D1" w:rsidSect="00510EEB">
      <w:headerReference w:type="default" r:id="rId8"/>
      <w:footerReference w:type="default" r:id="rId9"/>
      <w:headerReference w:type="first" r:id="rId10"/>
      <w:footerReference w:type="first" r:id="rId11"/>
      <w:pgSz w:w="11906" w:h="16838" w:code="9"/>
      <w:pgMar w:top="1418" w:right="1418" w:bottom="1221" w:left="1418" w:header="709" w:footer="72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812AC4" w14:textId="77777777" w:rsidR="004D112B" w:rsidRDefault="004D112B">
      <w:r>
        <w:separator/>
      </w:r>
    </w:p>
  </w:endnote>
  <w:endnote w:type="continuationSeparator" w:id="0">
    <w:p w14:paraId="6DE28B31" w14:textId="77777777" w:rsidR="004D112B" w:rsidRDefault="004D112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Arial MT CE Black">
    <w:altName w:val="Arial"/>
    <w:panose1 w:val="020B0604020202020204"/>
    <w:charset w:val="00"/>
    <w:family w:val="auto"/>
    <w:pitch w:val="variable"/>
    <w:sig w:usb0="A00002AF" w:usb1="400078FB" w:usb2="00000000" w:usb3="00000000" w:csb0="000000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2" w:usb2="00000000" w:usb3="00000000" w:csb0="0000009F" w:csb1="00000000"/>
  </w:font>
  <w:font w:name="Palatino Linotype">
    <w:panose1 w:val="02040502050505030304"/>
    <w:charset w:val="00"/>
    <w:family w:val="roman"/>
    <w:pitch w:val="variable"/>
    <w:sig w:usb0="E0000287" w:usb1="40000013" w:usb2="00000000" w:usb3="00000000" w:csb0="0000019F" w:csb1="00000000"/>
  </w:font>
  <w:font w:name="Verdana">
    <w:panose1 w:val="020B0604030504040204"/>
    <w:charset w:val="00"/>
    <w:family w:val="swiss"/>
    <w:pitch w:val="variable"/>
    <w:sig w:usb0="A1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887494" w14:textId="77777777" w:rsidR="00B02C0F" w:rsidRPr="00460C4D" w:rsidRDefault="00B02C0F" w:rsidP="00B02C0F">
    <w:pPr>
      <w:pStyle w:val="Zpat"/>
      <w:pBdr>
        <w:bottom w:val="single" w:sz="12" w:space="1" w:color="auto"/>
      </w:pBdr>
      <w:rPr>
        <w:rFonts w:ascii="Palatino Linotype" w:hAnsi="Palatino Linotype"/>
        <w:i/>
        <w:sz w:val="6"/>
        <w:szCs w:val="16"/>
      </w:rPr>
    </w:pPr>
  </w:p>
  <w:p w14:paraId="35ED3F16" w14:textId="2301FB8D" w:rsidR="00B02C0F" w:rsidRDefault="00B02C0F" w:rsidP="00B02C0F">
    <w:pPr>
      <w:pStyle w:val="Zpat"/>
      <w:rPr>
        <w:rStyle w:val="slostrnky"/>
        <w:rFonts w:ascii="Palatino Linotype" w:hAnsi="Palatino Linotype"/>
        <w:b/>
        <w:sz w:val="20"/>
        <w:szCs w:val="16"/>
      </w:rPr>
    </w:pPr>
    <w:r>
      <w:rPr>
        <w:rFonts w:ascii="Palatino Linotype" w:hAnsi="Palatino Linotype"/>
        <w:i/>
        <w:sz w:val="16"/>
        <w:szCs w:val="16"/>
      </w:rPr>
      <w:t xml:space="preserve">Vzory čestných prohlášení                                                                                                                                          </w:t>
    </w:r>
    <w:r w:rsidR="00510EEB">
      <w:rPr>
        <w:rFonts w:ascii="Palatino Linotype" w:hAnsi="Palatino Linotype"/>
        <w:i/>
        <w:sz w:val="16"/>
        <w:szCs w:val="16"/>
      </w:rPr>
      <w:t xml:space="preserve">                      </w:t>
    </w:r>
    <w:r>
      <w:rPr>
        <w:rFonts w:ascii="Palatino Linotype" w:hAnsi="Palatino Linotype"/>
        <w:i/>
        <w:sz w:val="16"/>
        <w:szCs w:val="16"/>
      </w:rPr>
      <w:t xml:space="preserve">  </w:t>
    </w:r>
    <w:r w:rsidRPr="003A6D50">
      <w:rPr>
        <w:rFonts w:ascii="Palatino Linotype" w:hAnsi="Palatino Linotype"/>
        <w:i/>
        <w:sz w:val="16"/>
        <w:szCs w:val="16"/>
      </w:rPr>
      <w:t xml:space="preserve">strana </w:t>
    </w:r>
    <w:r w:rsidR="0097479B" w:rsidRPr="003A6D50">
      <w:rPr>
        <w:rStyle w:val="slostrnky"/>
        <w:rFonts w:ascii="Palatino Linotype" w:hAnsi="Palatino Linotype"/>
        <w:b/>
        <w:sz w:val="20"/>
        <w:szCs w:val="16"/>
      </w:rPr>
      <w:fldChar w:fldCharType="begin"/>
    </w:r>
    <w:r w:rsidRPr="003A6D50">
      <w:rPr>
        <w:rStyle w:val="slostrnky"/>
        <w:rFonts w:ascii="Palatino Linotype" w:hAnsi="Palatino Linotype"/>
        <w:b/>
        <w:sz w:val="20"/>
        <w:szCs w:val="16"/>
      </w:rPr>
      <w:instrText xml:space="preserve"> PAGE </w:instrText>
    </w:r>
    <w:r w:rsidR="0097479B" w:rsidRPr="003A6D50">
      <w:rPr>
        <w:rStyle w:val="slostrnky"/>
        <w:rFonts w:ascii="Palatino Linotype" w:hAnsi="Palatino Linotype"/>
        <w:b/>
        <w:sz w:val="20"/>
        <w:szCs w:val="16"/>
      </w:rPr>
      <w:fldChar w:fldCharType="separate"/>
    </w:r>
    <w:r w:rsidR="00DE7254">
      <w:rPr>
        <w:rStyle w:val="slostrnky"/>
        <w:rFonts w:ascii="Palatino Linotype" w:hAnsi="Palatino Linotype"/>
        <w:b/>
        <w:noProof/>
        <w:sz w:val="20"/>
        <w:szCs w:val="16"/>
      </w:rPr>
      <w:t>3</w:t>
    </w:r>
    <w:r w:rsidR="0097479B" w:rsidRPr="003A6D50">
      <w:rPr>
        <w:rStyle w:val="slostrnky"/>
        <w:rFonts w:ascii="Palatino Linotype" w:hAnsi="Palatino Linotype"/>
        <w:b/>
        <w:sz w:val="20"/>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291B2C" w14:textId="77777777" w:rsidR="00460C4D" w:rsidRPr="00460C4D" w:rsidRDefault="00460C4D" w:rsidP="00460C4D">
    <w:pPr>
      <w:pStyle w:val="Zpat"/>
      <w:pBdr>
        <w:bottom w:val="single" w:sz="12" w:space="1" w:color="auto"/>
      </w:pBdr>
      <w:rPr>
        <w:rFonts w:ascii="Palatino Linotype" w:hAnsi="Palatino Linotype"/>
        <w:i/>
        <w:sz w:val="6"/>
        <w:szCs w:val="16"/>
      </w:rPr>
    </w:pPr>
  </w:p>
  <w:p w14:paraId="5004628A" w14:textId="77777777" w:rsidR="00460C4D" w:rsidRDefault="00B02C0F" w:rsidP="00460C4D">
    <w:pPr>
      <w:pStyle w:val="Zpat"/>
      <w:rPr>
        <w:rStyle w:val="slostrnky"/>
        <w:rFonts w:ascii="Palatino Linotype" w:hAnsi="Palatino Linotype"/>
        <w:b/>
        <w:sz w:val="20"/>
        <w:szCs w:val="16"/>
      </w:rPr>
    </w:pPr>
    <w:r>
      <w:rPr>
        <w:rFonts w:ascii="Arial MT CE Black" w:hAnsi="Arial MT CE Black"/>
        <w:noProof/>
      </w:rPr>
      <w:drawing>
        <wp:inline distT="0" distB="0" distL="0" distR="0" wp14:anchorId="49BA976F" wp14:editId="16506B9F">
          <wp:extent cx="486697" cy="314325"/>
          <wp:effectExtent l="0" t="0" r="8890" b="0"/>
          <wp:docPr id="1" name="Obrázek 1" descr="logo-opravené s velkým is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opravené s velkým ise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6697" cy="314325"/>
                  </a:xfrm>
                  <a:prstGeom prst="rect">
                    <a:avLst/>
                  </a:prstGeom>
                  <a:noFill/>
                  <a:ln>
                    <a:noFill/>
                  </a:ln>
                </pic:spPr>
              </pic:pic>
            </a:graphicData>
          </a:graphic>
        </wp:inline>
      </w:drawing>
    </w:r>
    <w:r w:rsidR="00460C4D">
      <w:rPr>
        <w:rFonts w:ascii="Palatino Linotype" w:hAnsi="Palatino Linotype"/>
        <w:i/>
        <w:sz w:val="16"/>
        <w:szCs w:val="16"/>
      </w:rPr>
      <w:t xml:space="preserve">Vzory čestných prohlášení                                                                             </w:t>
    </w:r>
    <w:r w:rsidR="00D74173">
      <w:rPr>
        <w:rFonts w:ascii="Palatino Linotype" w:hAnsi="Palatino Linotype"/>
        <w:i/>
        <w:sz w:val="16"/>
        <w:szCs w:val="16"/>
      </w:rPr>
      <w:t xml:space="preserve">             </w:t>
    </w:r>
    <w:r w:rsidR="00460C4D">
      <w:rPr>
        <w:rFonts w:ascii="Palatino Linotype" w:hAnsi="Palatino Linotype"/>
        <w:i/>
        <w:sz w:val="16"/>
        <w:szCs w:val="16"/>
      </w:rPr>
      <w:t xml:space="preserve">                                                  </w:t>
    </w:r>
    <w:r w:rsidR="00460C4D" w:rsidRPr="003A6D50">
      <w:rPr>
        <w:rFonts w:ascii="Palatino Linotype" w:hAnsi="Palatino Linotype"/>
        <w:i/>
        <w:sz w:val="16"/>
        <w:szCs w:val="16"/>
      </w:rPr>
      <w:t xml:space="preserve">strana </w:t>
    </w:r>
    <w:r w:rsidR="0097479B" w:rsidRPr="003A6D50">
      <w:rPr>
        <w:rStyle w:val="slostrnky"/>
        <w:rFonts w:ascii="Palatino Linotype" w:hAnsi="Palatino Linotype"/>
        <w:b/>
        <w:sz w:val="20"/>
        <w:szCs w:val="16"/>
      </w:rPr>
      <w:fldChar w:fldCharType="begin"/>
    </w:r>
    <w:r w:rsidR="00460C4D" w:rsidRPr="003A6D50">
      <w:rPr>
        <w:rStyle w:val="slostrnky"/>
        <w:rFonts w:ascii="Palatino Linotype" w:hAnsi="Palatino Linotype"/>
        <w:b/>
        <w:sz w:val="20"/>
        <w:szCs w:val="16"/>
      </w:rPr>
      <w:instrText xml:space="preserve"> PAGE </w:instrText>
    </w:r>
    <w:r w:rsidR="0097479B" w:rsidRPr="003A6D50">
      <w:rPr>
        <w:rStyle w:val="slostrnky"/>
        <w:rFonts w:ascii="Palatino Linotype" w:hAnsi="Palatino Linotype"/>
        <w:b/>
        <w:sz w:val="20"/>
        <w:szCs w:val="16"/>
      </w:rPr>
      <w:fldChar w:fldCharType="separate"/>
    </w:r>
    <w:r w:rsidR="00DE7254">
      <w:rPr>
        <w:rStyle w:val="slostrnky"/>
        <w:rFonts w:ascii="Palatino Linotype" w:hAnsi="Palatino Linotype"/>
        <w:b/>
        <w:noProof/>
        <w:sz w:val="20"/>
        <w:szCs w:val="16"/>
      </w:rPr>
      <w:t>1</w:t>
    </w:r>
    <w:r w:rsidR="0097479B" w:rsidRPr="003A6D50">
      <w:rPr>
        <w:rStyle w:val="slostrnky"/>
        <w:rFonts w:ascii="Palatino Linotype" w:hAnsi="Palatino Linotype"/>
        <w:b/>
        <w:sz w:val="20"/>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42D7B5" w14:textId="77777777" w:rsidR="004D112B" w:rsidRDefault="004D112B">
      <w:r>
        <w:separator/>
      </w:r>
    </w:p>
  </w:footnote>
  <w:footnote w:type="continuationSeparator" w:id="0">
    <w:p w14:paraId="49F72030" w14:textId="77777777" w:rsidR="004D112B" w:rsidRDefault="004D112B">
      <w:r>
        <w:continuationSeparator/>
      </w:r>
    </w:p>
  </w:footnote>
  <w:footnote w:id="1">
    <w:p w14:paraId="091DE27D" w14:textId="77777777" w:rsidR="00344A05" w:rsidRPr="00344A05" w:rsidRDefault="00344A05" w:rsidP="00344A05">
      <w:pPr>
        <w:pStyle w:val="Textpoznpodarou"/>
        <w:spacing w:before="120"/>
        <w:rPr>
          <w:rFonts w:ascii="Palatino Linotype" w:hAnsi="Palatino Linotype" w:cs="Segoe UI"/>
          <w:sz w:val="18"/>
          <w:szCs w:val="18"/>
        </w:rPr>
      </w:pPr>
      <w:r w:rsidRPr="00344A05">
        <w:rPr>
          <w:rStyle w:val="Znakapoznpodarou"/>
          <w:rFonts w:ascii="Palatino Linotype" w:hAnsi="Palatino Linotype" w:cs="Segoe UI"/>
          <w:sz w:val="18"/>
          <w:szCs w:val="18"/>
        </w:rPr>
        <w:footnoteRef/>
      </w:r>
      <w:r w:rsidRPr="00344A05">
        <w:rPr>
          <w:rFonts w:ascii="Palatino Linotype" w:hAnsi="Palatino Linotype" w:cs="Segoe UI"/>
          <w:sz w:val="18"/>
          <w:szCs w:val="18"/>
        </w:rPr>
        <w:t xml:space="preserve"> Aktualizovaný seznam sankcionovaných osob je uveden například na internetových stránkách Finančního analytického úřadu zde </w:t>
      </w:r>
      <w:hyperlink r:id="rId1" w:anchor="rusko-seznam-sankcionovanych-osob" w:history="1">
        <w:r w:rsidRPr="00344A05">
          <w:rPr>
            <w:rStyle w:val="Hypertextovodkaz"/>
            <w:rFonts w:ascii="Palatino Linotype" w:hAnsi="Palatino Linotype" w:cs="Segoe UI"/>
            <w:sz w:val="18"/>
            <w:szCs w:val="18"/>
          </w:rPr>
          <w:t>https://www.financnianalytickyurad.cz/povinne-osoby-dle-zakona-c-2532008-sb#rusko-seznam-sankcionovanych-osob</w:t>
        </w:r>
      </w:hyperlink>
      <w:r w:rsidRPr="00344A05">
        <w:rPr>
          <w:rFonts w:ascii="Palatino Linotype" w:hAnsi="Palatino Linotype" w:cs="Segoe UI"/>
          <w:sz w:val="18"/>
          <w:szCs w:val="18"/>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B30451" w14:textId="77777777" w:rsidR="002019E7" w:rsidRPr="005D364C" w:rsidRDefault="004D112B" w:rsidP="002019E7">
    <w:pPr>
      <w:pStyle w:val="Zhlav"/>
      <w:pBdr>
        <w:bottom w:val="single" w:sz="12" w:space="1" w:color="auto"/>
      </w:pBdr>
      <w:spacing w:before="40"/>
      <w:rPr>
        <w:rFonts w:ascii="Arial MT CE Black" w:hAnsi="Arial MT CE Black"/>
      </w:rPr>
    </w:pPr>
    <w:r>
      <w:rPr>
        <w:rFonts w:ascii="Arial MT CE Black" w:hAnsi="Arial MT CE Black"/>
        <w:noProof/>
      </w:rPr>
      <w:pict w14:anchorId="35BD869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ázek 6" o:spid="_x0000_i1026" type="#_x0000_t75" alt="Obsah obrázku trojúhelník, Písmo, design&#13;&#10;&#13;&#10;Popis byl vytvořen automaticky" style="width:85.35pt;height:51.35pt;visibility:visible;mso-width-percent:0;mso-height-percent:0;mso-width-percent:0;mso-height-percent:0">
          <v:imagedata r:id="rId1" o:title="Obsah obrázku trojúhelník, Písmo, design&#13;&#10;&#13;&#10;Popis byl vytvořen automaticky"/>
          <o:lock v:ext="edit" aspectratio="f"/>
        </v:shape>
      </w:pict>
    </w:r>
    <w:r w:rsidR="002019E7" w:rsidRPr="005D364C">
      <w:rPr>
        <w:rFonts w:ascii="Arial MT CE Black" w:hAnsi="Arial MT CE Black"/>
      </w:rPr>
      <w:t xml:space="preserve">                                                                      </w:t>
    </w:r>
    <w:r>
      <w:rPr>
        <w:noProof/>
      </w:rPr>
      <w:pict w14:anchorId="712E6969">
        <v:shape id="Obrázek 1" o:spid="_x0000_i1025" type="#_x0000_t75" alt="Obsah obrázku text, Písmo, design&#13;&#10;&#13;&#10;Popis byl vytvořen automaticky" style="width:68pt;height:52pt;visibility:visible;mso-width-percent:0;mso-height-percent:0;mso-width-percent:0;mso-height-percent:0">
          <v:imagedata r:id="rId2" o:title="Obsah obrázku text, Písmo, design&#13;&#10;&#13;&#10;Popis byl vytvořen automaticky"/>
        </v:shape>
      </w:pict>
    </w:r>
  </w:p>
  <w:p w14:paraId="20B978E9" w14:textId="0B8594BC" w:rsidR="002019E7" w:rsidRPr="005D364C" w:rsidRDefault="002019E7" w:rsidP="002019E7">
    <w:pPr>
      <w:pStyle w:val="Zhlav"/>
      <w:pBdr>
        <w:bottom w:val="single" w:sz="12" w:space="1" w:color="auto"/>
      </w:pBdr>
      <w:spacing w:before="40"/>
      <w:jc w:val="center"/>
      <w:rPr>
        <w:rFonts w:ascii="Arial MT CE Black" w:hAnsi="Arial MT CE Black"/>
      </w:rPr>
    </w:pPr>
    <w:r>
      <w:rPr>
        <w:rFonts w:ascii="Palatino Linotype" w:hAnsi="Palatino Linotype"/>
        <w:i/>
        <w:sz w:val="16"/>
        <w:szCs w:val="16"/>
      </w:rPr>
      <w:t>Rekonstrukce a modernizace technologie pro úpravu a měření stájového prostředí v objektu M – projektová dokumentace</w:t>
    </w:r>
    <w:r w:rsidR="00425EDB">
      <w:rPr>
        <w:rFonts w:ascii="Palatino Linotype" w:hAnsi="Palatino Linotype"/>
        <w:i/>
        <w:sz w:val="16"/>
        <w:szCs w:val="16"/>
      </w:rPr>
      <w:t xml:space="preserve"> – II </w:t>
    </w:r>
  </w:p>
  <w:p w14:paraId="06604230" w14:textId="77777777" w:rsidR="002019E7" w:rsidRPr="005D364C" w:rsidRDefault="002019E7" w:rsidP="002019E7">
    <w:pPr>
      <w:pStyle w:val="Zhlav"/>
      <w:pBdr>
        <w:bottom w:val="single" w:sz="12" w:space="1" w:color="auto"/>
      </w:pBdr>
      <w:spacing w:before="40"/>
      <w:rPr>
        <w:rFonts w:ascii="Palatino Linotype" w:hAnsi="Palatino Linotype"/>
        <w:sz w:val="10"/>
        <w:szCs w:val="10"/>
      </w:rPr>
    </w:pPr>
  </w:p>
  <w:p w14:paraId="35D7E01D" w14:textId="77777777" w:rsidR="002019E7" w:rsidRDefault="002019E7" w:rsidP="002019E7">
    <w:pPr>
      <w:pStyle w:val="Zhlav"/>
    </w:pPr>
    <w:r>
      <w:rPr>
        <w:rFonts w:ascii="Palatino Linotype" w:hAnsi="Palatino Linotype"/>
        <w:i/>
        <w:sz w:val="16"/>
        <w:szCs w:val="16"/>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65C425" w14:textId="77777777" w:rsidR="00CC06D2" w:rsidRPr="00CC06D2" w:rsidRDefault="00CC06D2" w:rsidP="00CC06D2">
    <w:pPr>
      <w:pStyle w:val="Zhlav"/>
      <w:pBdr>
        <w:bottom w:val="single" w:sz="12" w:space="1" w:color="auto"/>
      </w:pBdr>
      <w:spacing w:before="40"/>
      <w:rPr>
        <w:rFonts w:ascii="Arial MT CE Black" w:hAnsi="Arial MT CE Black"/>
      </w:rPr>
    </w:pPr>
    <w:r>
      <w:rPr>
        <w:rFonts w:ascii="Arial MT CE Black" w:hAnsi="Arial MT CE Black"/>
        <w:noProof/>
      </w:rPr>
      <w:drawing>
        <wp:inline distT="0" distB="0" distL="0" distR="0" wp14:anchorId="5B6D5344" wp14:editId="0C202F13">
          <wp:extent cx="914400" cy="590550"/>
          <wp:effectExtent l="0" t="0" r="0" b="0"/>
          <wp:docPr id="3" name="Obrázek 3" descr="logo-opravené s velkým is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opravené s velkým ise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14400" cy="590550"/>
                  </a:xfrm>
                  <a:prstGeom prst="rect">
                    <a:avLst/>
                  </a:prstGeom>
                  <a:noFill/>
                  <a:ln>
                    <a:noFill/>
                  </a:ln>
                </pic:spPr>
              </pic:pic>
            </a:graphicData>
          </a:graphic>
        </wp:inline>
      </w:drawing>
    </w:r>
    <w:r w:rsidRPr="00CC06D2">
      <w:rPr>
        <w:rFonts w:ascii="Arial MT CE Black" w:hAnsi="Arial MT CE Black"/>
      </w:rPr>
      <w:t xml:space="preserve">                      </w:t>
    </w:r>
    <w:r w:rsidRPr="004529BF">
      <w:rPr>
        <w:rFonts w:ascii="Palatino Linotype" w:hAnsi="Palatino Linotype"/>
        <w:i/>
        <w:sz w:val="18"/>
        <w:szCs w:val="18"/>
      </w:rPr>
      <w:t>„……</w:t>
    </w:r>
    <w:r>
      <w:rPr>
        <w:rFonts w:ascii="Palatino Linotype" w:hAnsi="Palatino Linotype"/>
        <w:i/>
        <w:sz w:val="18"/>
        <w:szCs w:val="18"/>
      </w:rPr>
      <w:t>název VZ</w:t>
    </w:r>
    <w:r w:rsidRPr="004529BF">
      <w:rPr>
        <w:rFonts w:ascii="Palatino Linotype" w:hAnsi="Palatino Linotype"/>
        <w:i/>
        <w:sz w:val="18"/>
        <w:szCs w:val="18"/>
      </w:rPr>
      <w:t>……………………“</w:t>
    </w:r>
    <w:r w:rsidRPr="00CC06D2">
      <w:rPr>
        <w:rFonts w:ascii="Arial MT CE Black" w:hAnsi="Arial MT CE Black"/>
      </w:rPr>
      <w:t xml:space="preserve">      </w:t>
    </w:r>
    <w:r w:rsidRPr="00CC06D2">
      <w:rPr>
        <w:rFonts w:ascii="Palatino Linotype" w:hAnsi="Palatino Linotype"/>
        <w:b/>
        <w:i/>
        <w:sz w:val="16"/>
        <w:szCs w:val="16"/>
      </w:rPr>
      <w:t>loga dle zadavatele – poskytovatele dotace</w:t>
    </w:r>
  </w:p>
  <w:p w14:paraId="3C22A259" w14:textId="77777777" w:rsidR="00CC06D2" w:rsidRPr="00CB60C5" w:rsidRDefault="00CC06D2" w:rsidP="00CC06D2">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multilevel"/>
    <w:tmpl w:val="257EDB2C"/>
    <w:lvl w:ilvl="0">
      <w:start w:val="1"/>
      <w:numFmt w:val="upperRoman"/>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lvl>
    <w:lvl w:ilvl="2">
      <w:start w:val="1"/>
      <w:numFmt w:val="bullet"/>
      <w:lvlText w:val="o"/>
      <w:lvlJc w:val="left"/>
      <w:pPr>
        <w:tabs>
          <w:tab w:val="num" w:pos="1080"/>
        </w:tabs>
        <w:ind w:left="1080" w:hanging="360"/>
      </w:pPr>
      <w:rPr>
        <w:rFonts w:ascii="Courier New" w:hAnsi="Courier New" w:cs="Courier New"/>
        <w:color w:val="000000"/>
        <w:shd w:val="clear" w:color="auto" w:fill="FFFF00"/>
      </w:r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 w15:restartNumberingAfterBreak="0">
    <w:nsid w:val="01ED1C65"/>
    <w:multiLevelType w:val="multilevel"/>
    <w:tmpl w:val="E6E09F24"/>
    <w:lvl w:ilvl="0">
      <w:start w:val="3"/>
      <w:numFmt w:val="decimal"/>
      <w:lvlText w:val="%1."/>
      <w:lvlJc w:val="left"/>
      <w:pPr>
        <w:ind w:left="360" w:hanging="360"/>
      </w:pPr>
      <w:rPr>
        <w:rFonts w:hint="default"/>
      </w:rPr>
    </w:lvl>
    <w:lvl w:ilvl="1">
      <w:start w:val="1"/>
      <w:numFmt w:val="decimal"/>
      <w:lvlText w:val="%1.%2."/>
      <w:lvlJc w:val="left"/>
      <w:pPr>
        <w:ind w:left="960" w:hanging="360"/>
      </w:pPr>
      <w:rPr>
        <w:rFonts w:hint="default"/>
      </w:rPr>
    </w:lvl>
    <w:lvl w:ilvl="2">
      <w:start w:val="1"/>
      <w:numFmt w:val="decimal"/>
      <w:lvlText w:val="%1.%2.%3."/>
      <w:lvlJc w:val="left"/>
      <w:pPr>
        <w:ind w:left="1920" w:hanging="720"/>
      </w:pPr>
      <w:rPr>
        <w:rFonts w:hint="default"/>
      </w:rPr>
    </w:lvl>
    <w:lvl w:ilvl="3">
      <w:start w:val="1"/>
      <w:numFmt w:val="decimal"/>
      <w:lvlText w:val="%1.%2.%3.%4."/>
      <w:lvlJc w:val="left"/>
      <w:pPr>
        <w:ind w:left="2520" w:hanging="720"/>
      </w:pPr>
      <w:rPr>
        <w:rFonts w:hint="default"/>
      </w:rPr>
    </w:lvl>
    <w:lvl w:ilvl="4">
      <w:start w:val="1"/>
      <w:numFmt w:val="decimal"/>
      <w:lvlText w:val="%1.%2.%3.%4.%5."/>
      <w:lvlJc w:val="left"/>
      <w:pPr>
        <w:ind w:left="3480" w:hanging="1080"/>
      </w:pPr>
      <w:rPr>
        <w:rFonts w:hint="default"/>
      </w:rPr>
    </w:lvl>
    <w:lvl w:ilvl="5">
      <w:start w:val="1"/>
      <w:numFmt w:val="decimal"/>
      <w:lvlText w:val="%1.%2.%3.%4.%5.%6."/>
      <w:lvlJc w:val="left"/>
      <w:pPr>
        <w:ind w:left="4080" w:hanging="1080"/>
      </w:pPr>
      <w:rPr>
        <w:rFonts w:hint="default"/>
      </w:rPr>
    </w:lvl>
    <w:lvl w:ilvl="6">
      <w:start w:val="1"/>
      <w:numFmt w:val="decimal"/>
      <w:lvlText w:val="%1.%2.%3.%4.%5.%6.%7."/>
      <w:lvlJc w:val="left"/>
      <w:pPr>
        <w:ind w:left="4680" w:hanging="1080"/>
      </w:pPr>
      <w:rPr>
        <w:rFonts w:hint="default"/>
      </w:rPr>
    </w:lvl>
    <w:lvl w:ilvl="7">
      <w:start w:val="1"/>
      <w:numFmt w:val="decimal"/>
      <w:lvlText w:val="%1.%2.%3.%4.%5.%6.%7.%8."/>
      <w:lvlJc w:val="left"/>
      <w:pPr>
        <w:ind w:left="5640" w:hanging="1440"/>
      </w:pPr>
      <w:rPr>
        <w:rFonts w:hint="default"/>
      </w:rPr>
    </w:lvl>
    <w:lvl w:ilvl="8">
      <w:start w:val="1"/>
      <w:numFmt w:val="decimal"/>
      <w:lvlText w:val="%1.%2.%3.%4.%5.%6.%7.%8.%9."/>
      <w:lvlJc w:val="left"/>
      <w:pPr>
        <w:ind w:left="6240" w:hanging="1440"/>
      </w:pPr>
      <w:rPr>
        <w:rFonts w:hint="default"/>
      </w:rPr>
    </w:lvl>
  </w:abstractNum>
  <w:abstractNum w:abstractNumId="2" w15:restartNumberingAfterBreak="0">
    <w:nsid w:val="04DB7E20"/>
    <w:multiLevelType w:val="hybridMultilevel"/>
    <w:tmpl w:val="45BE01A8"/>
    <w:lvl w:ilvl="0" w:tplc="F244CA02">
      <w:start w:val="1"/>
      <w:numFmt w:val="lowerLetter"/>
      <w:lvlText w:val="%1)"/>
      <w:lvlJc w:val="left"/>
      <w:pPr>
        <w:ind w:left="1211" w:hanging="360"/>
      </w:pPr>
      <w:rPr>
        <w:rFonts w:hint="default"/>
      </w:rPr>
    </w:lvl>
    <w:lvl w:ilvl="1" w:tplc="04050019" w:tentative="1">
      <w:start w:val="1"/>
      <w:numFmt w:val="lowerLetter"/>
      <w:lvlText w:val="%2."/>
      <w:lvlJc w:val="left"/>
      <w:pPr>
        <w:ind w:left="1931" w:hanging="360"/>
      </w:pPr>
    </w:lvl>
    <w:lvl w:ilvl="2" w:tplc="0405001B" w:tentative="1">
      <w:start w:val="1"/>
      <w:numFmt w:val="lowerRoman"/>
      <w:lvlText w:val="%3."/>
      <w:lvlJc w:val="right"/>
      <w:pPr>
        <w:ind w:left="2651" w:hanging="180"/>
      </w:pPr>
    </w:lvl>
    <w:lvl w:ilvl="3" w:tplc="0405000F" w:tentative="1">
      <w:start w:val="1"/>
      <w:numFmt w:val="decimal"/>
      <w:lvlText w:val="%4."/>
      <w:lvlJc w:val="left"/>
      <w:pPr>
        <w:ind w:left="3371" w:hanging="360"/>
      </w:pPr>
    </w:lvl>
    <w:lvl w:ilvl="4" w:tplc="04050019" w:tentative="1">
      <w:start w:val="1"/>
      <w:numFmt w:val="lowerLetter"/>
      <w:lvlText w:val="%5."/>
      <w:lvlJc w:val="left"/>
      <w:pPr>
        <w:ind w:left="4091" w:hanging="360"/>
      </w:pPr>
    </w:lvl>
    <w:lvl w:ilvl="5" w:tplc="0405001B" w:tentative="1">
      <w:start w:val="1"/>
      <w:numFmt w:val="lowerRoman"/>
      <w:lvlText w:val="%6."/>
      <w:lvlJc w:val="right"/>
      <w:pPr>
        <w:ind w:left="4811" w:hanging="180"/>
      </w:pPr>
    </w:lvl>
    <w:lvl w:ilvl="6" w:tplc="0405000F" w:tentative="1">
      <w:start w:val="1"/>
      <w:numFmt w:val="decimal"/>
      <w:lvlText w:val="%7."/>
      <w:lvlJc w:val="left"/>
      <w:pPr>
        <w:ind w:left="5531" w:hanging="360"/>
      </w:pPr>
    </w:lvl>
    <w:lvl w:ilvl="7" w:tplc="04050019" w:tentative="1">
      <w:start w:val="1"/>
      <w:numFmt w:val="lowerLetter"/>
      <w:lvlText w:val="%8."/>
      <w:lvlJc w:val="left"/>
      <w:pPr>
        <w:ind w:left="6251" w:hanging="360"/>
      </w:pPr>
    </w:lvl>
    <w:lvl w:ilvl="8" w:tplc="0405001B" w:tentative="1">
      <w:start w:val="1"/>
      <w:numFmt w:val="lowerRoman"/>
      <w:lvlText w:val="%9."/>
      <w:lvlJc w:val="right"/>
      <w:pPr>
        <w:ind w:left="6971" w:hanging="180"/>
      </w:pPr>
    </w:lvl>
  </w:abstractNum>
  <w:abstractNum w:abstractNumId="3" w15:restartNumberingAfterBreak="0">
    <w:nsid w:val="11EE7D8D"/>
    <w:multiLevelType w:val="hybridMultilevel"/>
    <w:tmpl w:val="C59ECD90"/>
    <w:lvl w:ilvl="0" w:tplc="A4D03EBA">
      <w:start w:val="1"/>
      <w:numFmt w:val="decimal"/>
      <w:lvlText w:val="%1."/>
      <w:lvlJc w:val="left"/>
      <w:pPr>
        <w:ind w:left="786" w:hanging="360"/>
      </w:pPr>
      <w:rPr>
        <w:rFonts w:hint="default"/>
      </w:rPr>
    </w:lvl>
    <w:lvl w:ilvl="1" w:tplc="04050019" w:tentative="1">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4" w15:restartNumberingAfterBreak="0">
    <w:nsid w:val="127B1DDE"/>
    <w:multiLevelType w:val="hybridMultilevel"/>
    <w:tmpl w:val="8B8E6758"/>
    <w:lvl w:ilvl="0" w:tplc="DBC0E09E">
      <w:start w:val="1"/>
      <w:numFmt w:val="decimal"/>
      <w:lvlText w:val="%1."/>
      <w:lvlJc w:val="left"/>
      <w:pPr>
        <w:ind w:left="1146" w:hanging="360"/>
      </w:pPr>
      <w:rPr>
        <w:rFonts w:hint="default"/>
      </w:r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5" w15:restartNumberingAfterBreak="0">
    <w:nsid w:val="1B971D01"/>
    <w:multiLevelType w:val="hybridMultilevel"/>
    <w:tmpl w:val="BF221156"/>
    <w:lvl w:ilvl="0" w:tplc="0405000B">
      <w:start w:val="1"/>
      <w:numFmt w:val="bullet"/>
      <w:lvlText w:val=""/>
      <w:lvlJc w:val="left"/>
      <w:pPr>
        <w:ind w:left="1440" w:hanging="360"/>
      </w:pPr>
      <w:rPr>
        <w:rFonts w:ascii="Wingdings" w:hAnsi="Wingdings"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6" w15:restartNumberingAfterBreak="0">
    <w:nsid w:val="1C8722D2"/>
    <w:multiLevelType w:val="hybridMultilevel"/>
    <w:tmpl w:val="ED3CBE3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15:restartNumberingAfterBreak="0">
    <w:nsid w:val="1D673C03"/>
    <w:multiLevelType w:val="hybridMultilevel"/>
    <w:tmpl w:val="690C589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1FA368FB"/>
    <w:multiLevelType w:val="hybridMultilevel"/>
    <w:tmpl w:val="23446BEC"/>
    <w:lvl w:ilvl="0" w:tplc="A6B4DC96">
      <w:start w:val="1"/>
      <w:numFmt w:val="lowerLetter"/>
      <w:lvlText w:val="%1)"/>
      <w:lvlJc w:val="left"/>
      <w:pPr>
        <w:ind w:left="1211" w:hanging="360"/>
      </w:pPr>
      <w:rPr>
        <w:rFonts w:hint="default"/>
      </w:rPr>
    </w:lvl>
    <w:lvl w:ilvl="1" w:tplc="04050019" w:tentative="1">
      <w:start w:val="1"/>
      <w:numFmt w:val="lowerLetter"/>
      <w:lvlText w:val="%2."/>
      <w:lvlJc w:val="left"/>
      <w:pPr>
        <w:ind w:left="1931" w:hanging="360"/>
      </w:pPr>
    </w:lvl>
    <w:lvl w:ilvl="2" w:tplc="0405001B" w:tentative="1">
      <w:start w:val="1"/>
      <w:numFmt w:val="lowerRoman"/>
      <w:lvlText w:val="%3."/>
      <w:lvlJc w:val="right"/>
      <w:pPr>
        <w:ind w:left="2651" w:hanging="180"/>
      </w:pPr>
    </w:lvl>
    <w:lvl w:ilvl="3" w:tplc="0405000F" w:tentative="1">
      <w:start w:val="1"/>
      <w:numFmt w:val="decimal"/>
      <w:lvlText w:val="%4."/>
      <w:lvlJc w:val="left"/>
      <w:pPr>
        <w:ind w:left="3371" w:hanging="360"/>
      </w:pPr>
    </w:lvl>
    <w:lvl w:ilvl="4" w:tplc="04050019" w:tentative="1">
      <w:start w:val="1"/>
      <w:numFmt w:val="lowerLetter"/>
      <w:lvlText w:val="%5."/>
      <w:lvlJc w:val="left"/>
      <w:pPr>
        <w:ind w:left="4091" w:hanging="360"/>
      </w:pPr>
    </w:lvl>
    <w:lvl w:ilvl="5" w:tplc="0405001B" w:tentative="1">
      <w:start w:val="1"/>
      <w:numFmt w:val="lowerRoman"/>
      <w:lvlText w:val="%6."/>
      <w:lvlJc w:val="right"/>
      <w:pPr>
        <w:ind w:left="4811" w:hanging="180"/>
      </w:pPr>
    </w:lvl>
    <w:lvl w:ilvl="6" w:tplc="0405000F" w:tentative="1">
      <w:start w:val="1"/>
      <w:numFmt w:val="decimal"/>
      <w:lvlText w:val="%7."/>
      <w:lvlJc w:val="left"/>
      <w:pPr>
        <w:ind w:left="5531" w:hanging="360"/>
      </w:pPr>
    </w:lvl>
    <w:lvl w:ilvl="7" w:tplc="04050019" w:tentative="1">
      <w:start w:val="1"/>
      <w:numFmt w:val="lowerLetter"/>
      <w:lvlText w:val="%8."/>
      <w:lvlJc w:val="left"/>
      <w:pPr>
        <w:ind w:left="6251" w:hanging="360"/>
      </w:pPr>
    </w:lvl>
    <w:lvl w:ilvl="8" w:tplc="0405001B" w:tentative="1">
      <w:start w:val="1"/>
      <w:numFmt w:val="lowerRoman"/>
      <w:lvlText w:val="%9."/>
      <w:lvlJc w:val="right"/>
      <w:pPr>
        <w:ind w:left="6971" w:hanging="180"/>
      </w:pPr>
    </w:lvl>
  </w:abstractNum>
  <w:abstractNum w:abstractNumId="9" w15:restartNumberingAfterBreak="0">
    <w:nsid w:val="22A41446"/>
    <w:multiLevelType w:val="hybridMultilevel"/>
    <w:tmpl w:val="2688859C"/>
    <w:lvl w:ilvl="0" w:tplc="F244CA02">
      <w:start w:val="1"/>
      <w:numFmt w:val="lowerLetter"/>
      <w:lvlText w:val="%1)"/>
      <w:lvlJc w:val="left"/>
      <w:pPr>
        <w:ind w:left="1211" w:hanging="360"/>
      </w:pPr>
      <w:rPr>
        <w:rFonts w:hint="default"/>
      </w:rPr>
    </w:lvl>
    <w:lvl w:ilvl="1" w:tplc="04050019" w:tentative="1">
      <w:start w:val="1"/>
      <w:numFmt w:val="lowerLetter"/>
      <w:lvlText w:val="%2."/>
      <w:lvlJc w:val="left"/>
      <w:pPr>
        <w:ind w:left="1931" w:hanging="360"/>
      </w:pPr>
    </w:lvl>
    <w:lvl w:ilvl="2" w:tplc="0405001B" w:tentative="1">
      <w:start w:val="1"/>
      <w:numFmt w:val="lowerRoman"/>
      <w:lvlText w:val="%3."/>
      <w:lvlJc w:val="right"/>
      <w:pPr>
        <w:ind w:left="2651" w:hanging="180"/>
      </w:pPr>
    </w:lvl>
    <w:lvl w:ilvl="3" w:tplc="0405000F" w:tentative="1">
      <w:start w:val="1"/>
      <w:numFmt w:val="decimal"/>
      <w:lvlText w:val="%4."/>
      <w:lvlJc w:val="left"/>
      <w:pPr>
        <w:ind w:left="3371" w:hanging="360"/>
      </w:pPr>
    </w:lvl>
    <w:lvl w:ilvl="4" w:tplc="04050019" w:tentative="1">
      <w:start w:val="1"/>
      <w:numFmt w:val="lowerLetter"/>
      <w:lvlText w:val="%5."/>
      <w:lvlJc w:val="left"/>
      <w:pPr>
        <w:ind w:left="4091" w:hanging="360"/>
      </w:pPr>
    </w:lvl>
    <w:lvl w:ilvl="5" w:tplc="0405001B" w:tentative="1">
      <w:start w:val="1"/>
      <w:numFmt w:val="lowerRoman"/>
      <w:lvlText w:val="%6."/>
      <w:lvlJc w:val="right"/>
      <w:pPr>
        <w:ind w:left="4811" w:hanging="180"/>
      </w:pPr>
    </w:lvl>
    <w:lvl w:ilvl="6" w:tplc="0405000F" w:tentative="1">
      <w:start w:val="1"/>
      <w:numFmt w:val="decimal"/>
      <w:lvlText w:val="%7."/>
      <w:lvlJc w:val="left"/>
      <w:pPr>
        <w:ind w:left="5531" w:hanging="360"/>
      </w:pPr>
    </w:lvl>
    <w:lvl w:ilvl="7" w:tplc="04050019" w:tentative="1">
      <w:start w:val="1"/>
      <w:numFmt w:val="lowerLetter"/>
      <w:lvlText w:val="%8."/>
      <w:lvlJc w:val="left"/>
      <w:pPr>
        <w:ind w:left="6251" w:hanging="360"/>
      </w:pPr>
    </w:lvl>
    <w:lvl w:ilvl="8" w:tplc="0405001B" w:tentative="1">
      <w:start w:val="1"/>
      <w:numFmt w:val="lowerRoman"/>
      <w:lvlText w:val="%9."/>
      <w:lvlJc w:val="right"/>
      <w:pPr>
        <w:ind w:left="6971" w:hanging="180"/>
      </w:pPr>
    </w:lvl>
  </w:abstractNum>
  <w:abstractNum w:abstractNumId="10" w15:restartNumberingAfterBreak="0">
    <w:nsid w:val="23F94D29"/>
    <w:multiLevelType w:val="hybridMultilevel"/>
    <w:tmpl w:val="B1C42C5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241451E4"/>
    <w:multiLevelType w:val="hybridMultilevel"/>
    <w:tmpl w:val="36FCAF36"/>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12" w15:restartNumberingAfterBreak="0">
    <w:nsid w:val="25FF7111"/>
    <w:multiLevelType w:val="hybridMultilevel"/>
    <w:tmpl w:val="D5A0E0F8"/>
    <w:lvl w:ilvl="0" w:tplc="36C0AAB4">
      <w:start w:val="1"/>
      <w:numFmt w:val="bullet"/>
      <w:lvlText w:val=""/>
      <w:lvlJc w:val="left"/>
      <w:pPr>
        <w:tabs>
          <w:tab w:val="num" w:pos="1542"/>
        </w:tabs>
        <w:ind w:left="1542" w:hanging="360"/>
      </w:pPr>
      <w:rPr>
        <w:rFonts w:ascii="Symbol" w:hAnsi="Symbol" w:hint="default"/>
        <w:b w:val="0"/>
        <w:i w:val="0"/>
        <w:color w:val="auto"/>
        <w:sz w:val="20"/>
        <w:szCs w:val="20"/>
      </w:rPr>
    </w:lvl>
    <w:lvl w:ilvl="1" w:tplc="04050003" w:tentative="1">
      <w:start w:val="1"/>
      <w:numFmt w:val="bullet"/>
      <w:lvlText w:val="o"/>
      <w:lvlJc w:val="left"/>
      <w:pPr>
        <w:tabs>
          <w:tab w:val="num" w:pos="2196"/>
        </w:tabs>
        <w:ind w:left="2196" w:hanging="360"/>
      </w:pPr>
      <w:rPr>
        <w:rFonts w:ascii="Courier New" w:hAnsi="Courier New" w:cs="Courier New" w:hint="default"/>
      </w:rPr>
    </w:lvl>
    <w:lvl w:ilvl="2" w:tplc="04050005" w:tentative="1">
      <w:start w:val="1"/>
      <w:numFmt w:val="bullet"/>
      <w:lvlText w:val=""/>
      <w:lvlJc w:val="left"/>
      <w:pPr>
        <w:tabs>
          <w:tab w:val="num" w:pos="2916"/>
        </w:tabs>
        <w:ind w:left="2916" w:hanging="360"/>
      </w:pPr>
      <w:rPr>
        <w:rFonts w:ascii="Wingdings" w:hAnsi="Wingdings" w:hint="default"/>
      </w:rPr>
    </w:lvl>
    <w:lvl w:ilvl="3" w:tplc="04050001" w:tentative="1">
      <w:start w:val="1"/>
      <w:numFmt w:val="bullet"/>
      <w:lvlText w:val=""/>
      <w:lvlJc w:val="left"/>
      <w:pPr>
        <w:tabs>
          <w:tab w:val="num" w:pos="3636"/>
        </w:tabs>
        <w:ind w:left="3636" w:hanging="360"/>
      </w:pPr>
      <w:rPr>
        <w:rFonts w:ascii="Symbol" w:hAnsi="Symbol" w:hint="default"/>
      </w:rPr>
    </w:lvl>
    <w:lvl w:ilvl="4" w:tplc="04050003" w:tentative="1">
      <w:start w:val="1"/>
      <w:numFmt w:val="bullet"/>
      <w:lvlText w:val="o"/>
      <w:lvlJc w:val="left"/>
      <w:pPr>
        <w:tabs>
          <w:tab w:val="num" w:pos="4356"/>
        </w:tabs>
        <w:ind w:left="4356" w:hanging="360"/>
      </w:pPr>
      <w:rPr>
        <w:rFonts w:ascii="Courier New" w:hAnsi="Courier New" w:cs="Courier New" w:hint="default"/>
      </w:rPr>
    </w:lvl>
    <w:lvl w:ilvl="5" w:tplc="04050005" w:tentative="1">
      <w:start w:val="1"/>
      <w:numFmt w:val="bullet"/>
      <w:lvlText w:val=""/>
      <w:lvlJc w:val="left"/>
      <w:pPr>
        <w:tabs>
          <w:tab w:val="num" w:pos="5076"/>
        </w:tabs>
        <w:ind w:left="5076" w:hanging="360"/>
      </w:pPr>
      <w:rPr>
        <w:rFonts w:ascii="Wingdings" w:hAnsi="Wingdings" w:hint="default"/>
      </w:rPr>
    </w:lvl>
    <w:lvl w:ilvl="6" w:tplc="04050001" w:tentative="1">
      <w:start w:val="1"/>
      <w:numFmt w:val="bullet"/>
      <w:lvlText w:val=""/>
      <w:lvlJc w:val="left"/>
      <w:pPr>
        <w:tabs>
          <w:tab w:val="num" w:pos="5796"/>
        </w:tabs>
        <w:ind w:left="5796" w:hanging="360"/>
      </w:pPr>
      <w:rPr>
        <w:rFonts w:ascii="Symbol" w:hAnsi="Symbol" w:hint="default"/>
      </w:rPr>
    </w:lvl>
    <w:lvl w:ilvl="7" w:tplc="04050003" w:tentative="1">
      <w:start w:val="1"/>
      <w:numFmt w:val="bullet"/>
      <w:lvlText w:val="o"/>
      <w:lvlJc w:val="left"/>
      <w:pPr>
        <w:tabs>
          <w:tab w:val="num" w:pos="6516"/>
        </w:tabs>
        <w:ind w:left="6516" w:hanging="360"/>
      </w:pPr>
      <w:rPr>
        <w:rFonts w:ascii="Courier New" w:hAnsi="Courier New" w:cs="Courier New" w:hint="default"/>
      </w:rPr>
    </w:lvl>
    <w:lvl w:ilvl="8" w:tplc="04050005" w:tentative="1">
      <w:start w:val="1"/>
      <w:numFmt w:val="bullet"/>
      <w:lvlText w:val=""/>
      <w:lvlJc w:val="left"/>
      <w:pPr>
        <w:tabs>
          <w:tab w:val="num" w:pos="7236"/>
        </w:tabs>
        <w:ind w:left="7236" w:hanging="360"/>
      </w:pPr>
      <w:rPr>
        <w:rFonts w:ascii="Wingdings" w:hAnsi="Wingdings" w:hint="default"/>
      </w:rPr>
    </w:lvl>
  </w:abstractNum>
  <w:abstractNum w:abstractNumId="13" w15:restartNumberingAfterBreak="0">
    <w:nsid w:val="2AD3109D"/>
    <w:multiLevelType w:val="hybridMultilevel"/>
    <w:tmpl w:val="CD0262D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30241DBC"/>
    <w:multiLevelType w:val="hybridMultilevel"/>
    <w:tmpl w:val="6D98CF2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351943AD"/>
    <w:multiLevelType w:val="hybridMultilevel"/>
    <w:tmpl w:val="C6428C0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393F6D00"/>
    <w:multiLevelType w:val="hybridMultilevel"/>
    <w:tmpl w:val="C2BEA39C"/>
    <w:lvl w:ilvl="0" w:tplc="9D02F314">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17" w15:restartNumberingAfterBreak="0">
    <w:nsid w:val="3CE30129"/>
    <w:multiLevelType w:val="multilevel"/>
    <w:tmpl w:val="8BEEA8CC"/>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8" w15:restartNumberingAfterBreak="0">
    <w:nsid w:val="3F0F6534"/>
    <w:multiLevelType w:val="hybridMultilevel"/>
    <w:tmpl w:val="34921C6E"/>
    <w:lvl w:ilvl="0" w:tplc="F39C5430">
      <w:start w:val="1"/>
      <w:numFmt w:val="decimal"/>
      <w:lvlText w:val="%1."/>
      <w:lvlJc w:val="left"/>
      <w:pPr>
        <w:ind w:left="1146" w:hanging="360"/>
      </w:pPr>
      <w:rPr>
        <w:rFonts w:hint="default"/>
      </w:r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19" w15:restartNumberingAfterBreak="0">
    <w:nsid w:val="400127C0"/>
    <w:multiLevelType w:val="hybridMultilevel"/>
    <w:tmpl w:val="A79C911A"/>
    <w:lvl w:ilvl="0" w:tplc="887A39F4">
      <w:start w:val="1"/>
      <w:numFmt w:val="lowerLetter"/>
      <w:lvlText w:val="%1)"/>
      <w:lvlJc w:val="left"/>
      <w:pPr>
        <w:ind w:left="786" w:hanging="360"/>
      </w:pPr>
      <w:rPr>
        <w:rFonts w:hint="default"/>
      </w:rPr>
    </w:lvl>
    <w:lvl w:ilvl="1" w:tplc="04050019" w:tentative="1">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20" w15:restartNumberingAfterBreak="0">
    <w:nsid w:val="55F71F95"/>
    <w:multiLevelType w:val="hybridMultilevel"/>
    <w:tmpl w:val="2688859C"/>
    <w:lvl w:ilvl="0" w:tplc="FFFFFFFF">
      <w:start w:val="1"/>
      <w:numFmt w:val="lowerLetter"/>
      <w:lvlText w:val="%1)"/>
      <w:lvlJc w:val="left"/>
      <w:pPr>
        <w:ind w:left="1211" w:hanging="360"/>
      </w:pPr>
      <w:rPr>
        <w:rFonts w:hint="default"/>
      </w:rPr>
    </w:lvl>
    <w:lvl w:ilvl="1" w:tplc="FFFFFFFF" w:tentative="1">
      <w:start w:val="1"/>
      <w:numFmt w:val="lowerLetter"/>
      <w:lvlText w:val="%2."/>
      <w:lvlJc w:val="left"/>
      <w:pPr>
        <w:ind w:left="1931" w:hanging="360"/>
      </w:pPr>
    </w:lvl>
    <w:lvl w:ilvl="2" w:tplc="FFFFFFFF" w:tentative="1">
      <w:start w:val="1"/>
      <w:numFmt w:val="lowerRoman"/>
      <w:lvlText w:val="%3."/>
      <w:lvlJc w:val="right"/>
      <w:pPr>
        <w:ind w:left="2651" w:hanging="180"/>
      </w:pPr>
    </w:lvl>
    <w:lvl w:ilvl="3" w:tplc="FFFFFFFF" w:tentative="1">
      <w:start w:val="1"/>
      <w:numFmt w:val="decimal"/>
      <w:lvlText w:val="%4."/>
      <w:lvlJc w:val="left"/>
      <w:pPr>
        <w:ind w:left="3371" w:hanging="360"/>
      </w:pPr>
    </w:lvl>
    <w:lvl w:ilvl="4" w:tplc="FFFFFFFF" w:tentative="1">
      <w:start w:val="1"/>
      <w:numFmt w:val="lowerLetter"/>
      <w:lvlText w:val="%5."/>
      <w:lvlJc w:val="left"/>
      <w:pPr>
        <w:ind w:left="4091" w:hanging="360"/>
      </w:pPr>
    </w:lvl>
    <w:lvl w:ilvl="5" w:tplc="FFFFFFFF" w:tentative="1">
      <w:start w:val="1"/>
      <w:numFmt w:val="lowerRoman"/>
      <w:lvlText w:val="%6."/>
      <w:lvlJc w:val="right"/>
      <w:pPr>
        <w:ind w:left="4811" w:hanging="180"/>
      </w:pPr>
    </w:lvl>
    <w:lvl w:ilvl="6" w:tplc="FFFFFFFF" w:tentative="1">
      <w:start w:val="1"/>
      <w:numFmt w:val="decimal"/>
      <w:lvlText w:val="%7."/>
      <w:lvlJc w:val="left"/>
      <w:pPr>
        <w:ind w:left="5531" w:hanging="360"/>
      </w:pPr>
    </w:lvl>
    <w:lvl w:ilvl="7" w:tplc="FFFFFFFF" w:tentative="1">
      <w:start w:val="1"/>
      <w:numFmt w:val="lowerLetter"/>
      <w:lvlText w:val="%8."/>
      <w:lvlJc w:val="left"/>
      <w:pPr>
        <w:ind w:left="6251" w:hanging="360"/>
      </w:pPr>
    </w:lvl>
    <w:lvl w:ilvl="8" w:tplc="FFFFFFFF" w:tentative="1">
      <w:start w:val="1"/>
      <w:numFmt w:val="lowerRoman"/>
      <w:lvlText w:val="%9."/>
      <w:lvlJc w:val="right"/>
      <w:pPr>
        <w:ind w:left="6971" w:hanging="180"/>
      </w:pPr>
    </w:lvl>
  </w:abstractNum>
  <w:abstractNum w:abstractNumId="21" w15:restartNumberingAfterBreak="0">
    <w:nsid w:val="57FA623A"/>
    <w:multiLevelType w:val="hybridMultilevel"/>
    <w:tmpl w:val="92B8235C"/>
    <w:lvl w:ilvl="0" w:tplc="8D80F2EA">
      <w:start w:val="1"/>
      <w:numFmt w:val="decimal"/>
      <w:lvlText w:val="%1)"/>
      <w:lvlJc w:val="left"/>
      <w:pPr>
        <w:ind w:left="502" w:hanging="360"/>
      </w:pPr>
      <w:rPr>
        <w:rFonts w:hint="default"/>
      </w:rPr>
    </w:lvl>
    <w:lvl w:ilvl="1" w:tplc="04050019" w:tentative="1">
      <w:start w:val="1"/>
      <w:numFmt w:val="lowerLetter"/>
      <w:lvlText w:val="%2."/>
      <w:lvlJc w:val="left"/>
      <w:pPr>
        <w:ind w:left="1222" w:hanging="360"/>
      </w:pPr>
    </w:lvl>
    <w:lvl w:ilvl="2" w:tplc="0405001B" w:tentative="1">
      <w:start w:val="1"/>
      <w:numFmt w:val="lowerRoman"/>
      <w:lvlText w:val="%3."/>
      <w:lvlJc w:val="right"/>
      <w:pPr>
        <w:ind w:left="1942" w:hanging="180"/>
      </w:pPr>
    </w:lvl>
    <w:lvl w:ilvl="3" w:tplc="0405000F" w:tentative="1">
      <w:start w:val="1"/>
      <w:numFmt w:val="decimal"/>
      <w:lvlText w:val="%4."/>
      <w:lvlJc w:val="left"/>
      <w:pPr>
        <w:ind w:left="2662" w:hanging="360"/>
      </w:pPr>
    </w:lvl>
    <w:lvl w:ilvl="4" w:tplc="04050019" w:tentative="1">
      <w:start w:val="1"/>
      <w:numFmt w:val="lowerLetter"/>
      <w:lvlText w:val="%5."/>
      <w:lvlJc w:val="left"/>
      <w:pPr>
        <w:ind w:left="3382" w:hanging="360"/>
      </w:pPr>
    </w:lvl>
    <w:lvl w:ilvl="5" w:tplc="0405001B" w:tentative="1">
      <w:start w:val="1"/>
      <w:numFmt w:val="lowerRoman"/>
      <w:lvlText w:val="%6."/>
      <w:lvlJc w:val="right"/>
      <w:pPr>
        <w:ind w:left="4102" w:hanging="180"/>
      </w:pPr>
    </w:lvl>
    <w:lvl w:ilvl="6" w:tplc="0405000F" w:tentative="1">
      <w:start w:val="1"/>
      <w:numFmt w:val="decimal"/>
      <w:lvlText w:val="%7."/>
      <w:lvlJc w:val="left"/>
      <w:pPr>
        <w:ind w:left="4822" w:hanging="360"/>
      </w:pPr>
    </w:lvl>
    <w:lvl w:ilvl="7" w:tplc="04050019" w:tentative="1">
      <w:start w:val="1"/>
      <w:numFmt w:val="lowerLetter"/>
      <w:lvlText w:val="%8."/>
      <w:lvlJc w:val="left"/>
      <w:pPr>
        <w:ind w:left="5542" w:hanging="360"/>
      </w:pPr>
    </w:lvl>
    <w:lvl w:ilvl="8" w:tplc="0405001B" w:tentative="1">
      <w:start w:val="1"/>
      <w:numFmt w:val="lowerRoman"/>
      <w:lvlText w:val="%9."/>
      <w:lvlJc w:val="right"/>
      <w:pPr>
        <w:ind w:left="6262" w:hanging="180"/>
      </w:pPr>
    </w:lvl>
  </w:abstractNum>
  <w:abstractNum w:abstractNumId="22" w15:restartNumberingAfterBreak="0">
    <w:nsid w:val="5800351A"/>
    <w:multiLevelType w:val="multilevel"/>
    <w:tmpl w:val="3F8651EC"/>
    <w:lvl w:ilvl="0">
      <w:start w:val="2"/>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23" w15:restartNumberingAfterBreak="0">
    <w:nsid w:val="5A217A7E"/>
    <w:multiLevelType w:val="hybridMultilevel"/>
    <w:tmpl w:val="FD3EF4C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66785181"/>
    <w:multiLevelType w:val="hybridMultilevel"/>
    <w:tmpl w:val="EB3290C4"/>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5" w15:restartNumberingAfterBreak="0">
    <w:nsid w:val="67CC4700"/>
    <w:multiLevelType w:val="hybridMultilevel"/>
    <w:tmpl w:val="7C9047F0"/>
    <w:lvl w:ilvl="0" w:tplc="9D02F314">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69826A9F"/>
    <w:multiLevelType w:val="hybridMultilevel"/>
    <w:tmpl w:val="23003648"/>
    <w:lvl w:ilvl="0" w:tplc="9D02F314">
      <w:start w:val="1"/>
      <w:numFmt w:val="bullet"/>
      <w:lvlText w:val=""/>
      <w:lvlJc w:val="left"/>
      <w:pPr>
        <w:ind w:left="1571" w:hanging="360"/>
      </w:pPr>
      <w:rPr>
        <w:rFonts w:ascii="Symbol" w:hAnsi="Symbol" w:hint="default"/>
      </w:rPr>
    </w:lvl>
    <w:lvl w:ilvl="1" w:tplc="04050003" w:tentative="1">
      <w:start w:val="1"/>
      <w:numFmt w:val="bullet"/>
      <w:lvlText w:val="o"/>
      <w:lvlJc w:val="left"/>
      <w:pPr>
        <w:ind w:left="2291" w:hanging="360"/>
      </w:pPr>
      <w:rPr>
        <w:rFonts w:ascii="Courier New" w:hAnsi="Courier New" w:cs="Courier New" w:hint="default"/>
      </w:rPr>
    </w:lvl>
    <w:lvl w:ilvl="2" w:tplc="04050005" w:tentative="1">
      <w:start w:val="1"/>
      <w:numFmt w:val="bullet"/>
      <w:lvlText w:val=""/>
      <w:lvlJc w:val="left"/>
      <w:pPr>
        <w:ind w:left="3011" w:hanging="360"/>
      </w:pPr>
      <w:rPr>
        <w:rFonts w:ascii="Wingdings" w:hAnsi="Wingdings" w:hint="default"/>
      </w:rPr>
    </w:lvl>
    <w:lvl w:ilvl="3" w:tplc="04050001" w:tentative="1">
      <w:start w:val="1"/>
      <w:numFmt w:val="bullet"/>
      <w:lvlText w:val=""/>
      <w:lvlJc w:val="left"/>
      <w:pPr>
        <w:ind w:left="3731" w:hanging="360"/>
      </w:pPr>
      <w:rPr>
        <w:rFonts w:ascii="Symbol" w:hAnsi="Symbol" w:hint="default"/>
      </w:rPr>
    </w:lvl>
    <w:lvl w:ilvl="4" w:tplc="04050003" w:tentative="1">
      <w:start w:val="1"/>
      <w:numFmt w:val="bullet"/>
      <w:lvlText w:val="o"/>
      <w:lvlJc w:val="left"/>
      <w:pPr>
        <w:ind w:left="4451" w:hanging="360"/>
      </w:pPr>
      <w:rPr>
        <w:rFonts w:ascii="Courier New" w:hAnsi="Courier New" w:cs="Courier New" w:hint="default"/>
      </w:rPr>
    </w:lvl>
    <w:lvl w:ilvl="5" w:tplc="04050005" w:tentative="1">
      <w:start w:val="1"/>
      <w:numFmt w:val="bullet"/>
      <w:lvlText w:val=""/>
      <w:lvlJc w:val="left"/>
      <w:pPr>
        <w:ind w:left="5171" w:hanging="360"/>
      </w:pPr>
      <w:rPr>
        <w:rFonts w:ascii="Wingdings" w:hAnsi="Wingdings" w:hint="default"/>
      </w:rPr>
    </w:lvl>
    <w:lvl w:ilvl="6" w:tplc="04050001" w:tentative="1">
      <w:start w:val="1"/>
      <w:numFmt w:val="bullet"/>
      <w:lvlText w:val=""/>
      <w:lvlJc w:val="left"/>
      <w:pPr>
        <w:ind w:left="5891" w:hanging="360"/>
      </w:pPr>
      <w:rPr>
        <w:rFonts w:ascii="Symbol" w:hAnsi="Symbol" w:hint="default"/>
      </w:rPr>
    </w:lvl>
    <w:lvl w:ilvl="7" w:tplc="04050003" w:tentative="1">
      <w:start w:val="1"/>
      <w:numFmt w:val="bullet"/>
      <w:lvlText w:val="o"/>
      <w:lvlJc w:val="left"/>
      <w:pPr>
        <w:ind w:left="6611" w:hanging="360"/>
      </w:pPr>
      <w:rPr>
        <w:rFonts w:ascii="Courier New" w:hAnsi="Courier New" w:cs="Courier New" w:hint="default"/>
      </w:rPr>
    </w:lvl>
    <w:lvl w:ilvl="8" w:tplc="04050005" w:tentative="1">
      <w:start w:val="1"/>
      <w:numFmt w:val="bullet"/>
      <w:lvlText w:val=""/>
      <w:lvlJc w:val="left"/>
      <w:pPr>
        <w:ind w:left="7331" w:hanging="360"/>
      </w:pPr>
      <w:rPr>
        <w:rFonts w:ascii="Wingdings" w:hAnsi="Wingdings" w:hint="default"/>
      </w:rPr>
    </w:lvl>
  </w:abstractNum>
  <w:abstractNum w:abstractNumId="27" w15:restartNumberingAfterBreak="0">
    <w:nsid w:val="6C42622F"/>
    <w:multiLevelType w:val="hybridMultilevel"/>
    <w:tmpl w:val="CE0C4A74"/>
    <w:lvl w:ilvl="0" w:tplc="9D02F314">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28" w15:restartNumberingAfterBreak="0">
    <w:nsid w:val="79E340C1"/>
    <w:multiLevelType w:val="hybridMultilevel"/>
    <w:tmpl w:val="F7AAF1CA"/>
    <w:lvl w:ilvl="0" w:tplc="DED2D54A">
      <w:start w:val="1"/>
      <w:numFmt w:val="decimal"/>
      <w:lvlText w:val="%1."/>
      <w:lvlJc w:val="left"/>
      <w:pPr>
        <w:ind w:left="1146" w:hanging="360"/>
      </w:pPr>
      <w:rPr>
        <w:rFonts w:hint="default"/>
      </w:r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29" w15:restartNumberingAfterBreak="0">
    <w:nsid w:val="7CD66988"/>
    <w:multiLevelType w:val="hybridMultilevel"/>
    <w:tmpl w:val="39BE841C"/>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num w:numId="1" w16cid:durableId="1089306270">
    <w:abstractNumId w:val="29"/>
  </w:num>
  <w:num w:numId="2" w16cid:durableId="461847112">
    <w:abstractNumId w:val="7"/>
  </w:num>
  <w:num w:numId="3" w16cid:durableId="507908498">
    <w:abstractNumId w:val="13"/>
  </w:num>
  <w:num w:numId="4" w16cid:durableId="94833083">
    <w:abstractNumId w:val="6"/>
  </w:num>
  <w:num w:numId="5" w16cid:durableId="1605961687">
    <w:abstractNumId w:val="14"/>
  </w:num>
  <w:num w:numId="6" w16cid:durableId="860127127">
    <w:abstractNumId w:val="17"/>
  </w:num>
  <w:num w:numId="7" w16cid:durableId="517307979">
    <w:abstractNumId w:val="22"/>
  </w:num>
  <w:num w:numId="8" w16cid:durableId="2085951209">
    <w:abstractNumId w:val="3"/>
  </w:num>
  <w:num w:numId="9" w16cid:durableId="1616523524">
    <w:abstractNumId w:val="19"/>
  </w:num>
  <w:num w:numId="10" w16cid:durableId="657734779">
    <w:abstractNumId w:val="4"/>
  </w:num>
  <w:num w:numId="11" w16cid:durableId="821124145">
    <w:abstractNumId w:val="18"/>
  </w:num>
  <w:num w:numId="12" w16cid:durableId="1466435020">
    <w:abstractNumId w:val="28"/>
  </w:num>
  <w:num w:numId="13" w16cid:durableId="459493011">
    <w:abstractNumId w:val="27"/>
  </w:num>
  <w:num w:numId="14" w16cid:durableId="457452685">
    <w:abstractNumId w:val="9"/>
  </w:num>
  <w:num w:numId="15" w16cid:durableId="540292199">
    <w:abstractNumId w:val="15"/>
  </w:num>
  <w:num w:numId="16" w16cid:durableId="646520210">
    <w:abstractNumId w:val="8"/>
  </w:num>
  <w:num w:numId="17" w16cid:durableId="1672680836">
    <w:abstractNumId w:val="16"/>
  </w:num>
  <w:num w:numId="18" w16cid:durableId="221446535">
    <w:abstractNumId w:val="25"/>
  </w:num>
  <w:num w:numId="19" w16cid:durableId="220479667">
    <w:abstractNumId w:val="5"/>
  </w:num>
  <w:num w:numId="20" w16cid:durableId="2051344837">
    <w:abstractNumId w:val="12"/>
  </w:num>
  <w:num w:numId="21" w16cid:durableId="322588137">
    <w:abstractNumId w:val="11"/>
  </w:num>
  <w:num w:numId="22" w16cid:durableId="1167549878">
    <w:abstractNumId w:val="24"/>
  </w:num>
  <w:num w:numId="23" w16cid:durableId="853498511">
    <w:abstractNumId w:val="1"/>
  </w:num>
  <w:num w:numId="24" w16cid:durableId="62142801">
    <w:abstractNumId w:val="21"/>
  </w:num>
  <w:num w:numId="25" w16cid:durableId="218826217">
    <w:abstractNumId w:val="10"/>
  </w:num>
  <w:num w:numId="26" w16cid:durableId="1207376162">
    <w:abstractNumId w:val="23"/>
  </w:num>
  <w:num w:numId="27" w16cid:durableId="934676901">
    <w:abstractNumId w:val="0"/>
  </w:num>
  <w:num w:numId="28" w16cid:durableId="1254433232">
    <w:abstractNumId w:val="26"/>
  </w:num>
  <w:num w:numId="29" w16cid:durableId="1092623148">
    <w:abstractNumId w:val="20"/>
  </w:num>
  <w:num w:numId="30" w16cid:durableId="123300345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F46930"/>
    <w:rsid w:val="0005677A"/>
    <w:rsid w:val="00057F05"/>
    <w:rsid w:val="00063784"/>
    <w:rsid w:val="00071B24"/>
    <w:rsid w:val="0008640F"/>
    <w:rsid w:val="000912E7"/>
    <w:rsid w:val="00095DF7"/>
    <w:rsid w:val="00097782"/>
    <w:rsid w:val="000D239C"/>
    <w:rsid w:val="000E15CD"/>
    <w:rsid w:val="000F2CA9"/>
    <w:rsid w:val="00111EF6"/>
    <w:rsid w:val="00136326"/>
    <w:rsid w:val="00141AC3"/>
    <w:rsid w:val="00143893"/>
    <w:rsid w:val="00176D60"/>
    <w:rsid w:val="00177338"/>
    <w:rsid w:val="001A1186"/>
    <w:rsid w:val="001A5942"/>
    <w:rsid w:val="001A6C2F"/>
    <w:rsid w:val="001C0C90"/>
    <w:rsid w:val="001C49EC"/>
    <w:rsid w:val="001E4395"/>
    <w:rsid w:val="001F4E93"/>
    <w:rsid w:val="001F7E76"/>
    <w:rsid w:val="00200675"/>
    <w:rsid w:val="002019E7"/>
    <w:rsid w:val="00202EFA"/>
    <w:rsid w:val="002149D2"/>
    <w:rsid w:val="00215461"/>
    <w:rsid w:val="002255E6"/>
    <w:rsid w:val="00241EC7"/>
    <w:rsid w:val="002513CF"/>
    <w:rsid w:val="00286D3F"/>
    <w:rsid w:val="0029423A"/>
    <w:rsid w:val="002B15AD"/>
    <w:rsid w:val="002C1A5D"/>
    <w:rsid w:val="002C3D76"/>
    <w:rsid w:val="002E4D51"/>
    <w:rsid w:val="002F71AB"/>
    <w:rsid w:val="00302626"/>
    <w:rsid w:val="00306721"/>
    <w:rsid w:val="00344A05"/>
    <w:rsid w:val="003456D1"/>
    <w:rsid w:val="003920E7"/>
    <w:rsid w:val="0039259F"/>
    <w:rsid w:val="003A23AF"/>
    <w:rsid w:val="003A68BC"/>
    <w:rsid w:val="003E0404"/>
    <w:rsid w:val="003F27E9"/>
    <w:rsid w:val="00401EA1"/>
    <w:rsid w:val="00411B31"/>
    <w:rsid w:val="00425EDB"/>
    <w:rsid w:val="00433001"/>
    <w:rsid w:val="00437AB7"/>
    <w:rsid w:val="00460C4D"/>
    <w:rsid w:val="00472BB1"/>
    <w:rsid w:val="004A031F"/>
    <w:rsid w:val="004B0EDF"/>
    <w:rsid w:val="004D112B"/>
    <w:rsid w:val="004E40FC"/>
    <w:rsid w:val="004E7571"/>
    <w:rsid w:val="00510684"/>
    <w:rsid w:val="00510EEB"/>
    <w:rsid w:val="0051601C"/>
    <w:rsid w:val="00523F51"/>
    <w:rsid w:val="005528A6"/>
    <w:rsid w:val="005650B9"/>
    <w:rsid w:val="005751B6"/>
    <w:rsid w:val="00591D01"/>
    <w:rsid w:val="005A519A"/>
    <w:rsid w:val="005F3183"/>
    <w:rsid w:val="00605C53"/>
    <w:rsid w:val="0061365A"/>
    <w:rsid w:val="00625760"/>
    <w:rsid w:val="006375B5"/>
    <w:rsid w:val="00646B39"/>
    <w:rsid w:val="00681067"/>
    <w:rsid w:val="00684BAF"/>
    <w:rsid w:val="006902F9"/>
    <w:rsid w:val="00691A1F"/>
    <w:rsid w:val="006A7B67"/>
    <w:rsid w:val="006C745B"/>
    <w:rsid w:val="006F77B2"/>
    <w:rsid w:val="00714F01"/>
    <w:rsid w:val="00747C5E"/>
    <w:rsid w:val="00753D29"/>
    <w:rsid w:val="007932BB"/>
    <w:rsid w:val="00794734"/>
    <w:rsid w:val="007A6345"/>
    <w:rsid w:val="007C3FE2"/>
    <w:rsid w:val="007C46DE"/>
    <w:rsid w:val="007D1319"/>
    <w:rsid w:val="008623F4"/>
    <w:rsid w:val="00872218"/>
    <w:rsid w:val="00881C0F"/>
    <w:rsid w:val="008974DE"/>
    <w:rsid w:val="0089799F"/>
    <w:rsid w:val="008D3C99"/>
    <w:rsid w:val="008D4612"/>
    <w:rsid w:val="008E341D"/>
    <w:rsid w:val="00910186"/>
    <w:rsid w:val="0091109A"/>
    <w:rsid w:val="00915AE2"/>
    <w:rsid w:val="00944EF1"/>
    <w:rsid w:val="00955FBD"/>
    <w:rsid w:val="009611B5"/>
    <w:rsid w:val="0097043F"/>
    <w:rsid w:val="0097479B"/>
    <w:rsid w:val="009A3F53"/>
    <w:rsid w:val="009A46C6"/>
    <w:rsid w:val="009D313F"/>
    <w:rsid w:val="009E42DD"/>
    <w:rsid w:val="00A174DF"/>
    <w:rsid w:val="00A2042C"/>
    <w:rsid w:val="00A22C18"/>
    <w:rsid w:val="00A25552"/>
    <w:rsid w:val="00A2795D"/>
    <w:rsid w:val="00A335CE"/>
    <w:rsid w:val="00A34072"/>
    <w:rsid w:val="00A63A65"/>
    <w:rsid w:val="00A65122"/>
    <w:rsid w:val="00A65131"/>
    <w:rsid w:val="00A66B37"/>
    <w:rsid w:val="00A85E95"/>
    <w:rsid w:val="00AA2476"/>
    <w:rsid w:val="00AC2019"/>
    <w:rsid w:val="00AC4196"/>
    <w:rsid w:val="00AD17F4"/>
    <w:rsid w:val="00AF21A9"/>
    <w:rsid w:val="00B02C0F"/>
    <w:rsid w:val="00B52091"/>
    <w:rsid w:val="00B57AB4"/>
    <w:rsid w:val="00B66C0F"/>
    <w:rsid w:val="00B70896"/>
    <w:rsid w:val="00B718D3"/>
    <w:rsid w:val="00BB1B42"/>
    <w:rsid w:val="00BB54F2"/>
    <w:rsid w:val="00BC0D5E"/>
    <w:rsid w:val="00BC10C1"/>
    <w:rsid w:val="00BC28B6"/>
    <w:rsid w:val="00BE3BB8"/>
    <w:rsid w:val="00BE43D7"/>
    <w:rsid w:val="00BE67A7"/>
    <w:rsid w:val="00BF7D46"/>
    <w:rsid w:val="00C01BF7"/>
    <w:rsid w:val="00C11A8B"/>
    <w:rsid w:val="00C1582F"/>
    <w:rsid w:val="00C2794D"/>
    <w:rsid w:val="00C366D1"/>
    <w:rsid w:val="00C45CA4"/>
    <w:rsid w:val="00C52548"/>
    <w:rsid w:val="00CA0BB1"/>
    <w:rsid w:val="00CA558B"/>
    <w:rsid w:val="00CC06D2"/>
    <w:rsid w:val="00CC2C42"/>
    <w:rsid w:val="00CD425F"/>
    <w:rsid w:val="00D2331A"/>
    <w:rsid w:val="00D37477"/>
    <w:rsid w:val="00D4122A"/>
    <w:rsid w:val="00D52B27"/>
    <w:rsid w:val="00D605CA"/>
    <w:rsid w:val="00D74173"/>
    <w:rsid w:val="00DC39C1"/>
    <w:rsid w:val="00DE7254"/>
    <w:rsid w:val="00DF46A2"/>
    <w:rsid w:val="00E14FBC"/>
    <w:rsid w:val="00E303BB"/>
    <w:rsid w:val="00E3323A"/>
    <w:rsid w:val="00E445BA"/>
    <w:rsid w:val="00E57E02"/>
    <w:rsid w:val="00E6067E"/>
    <w:rsid w:val="00EB09C3"/>
    <w:rsid w:val="00EB4EEC"/>
    <w:rsid w:val="00EC29B4"/>
    <w:rsid w:val="00ED02F6"/>
    <w:rsid w:val="00ED0611"/>
    <w:rsid w:val="00EE3130"/>
    <w:rsid w:val="00EF5BDD"/>
    <w:rsid w:val="00F071BA"/>
    <w:rsid w:val="00F1077E"/>
    <w:rsid w:val="00F2333F"/>
    <w:rsid w:val="00F31D3C"/>
    <w:rsid w:val="00F3686A"/>
    <w:rsid w:val="00F402B2"/>
    <w:rsid w:val="00F46052"/>
    <w:rsid w:val="00F46930"/>
    <w:rsid w:val="00F53A11"/>
    <w:rsid w:val="00F56760"/>
    <w:rsid w:val="00F772F6"/>
    <w:rsid w:val="00F8595A"/>
    <w:rsid w:val="00F9065F"/>
    <w:rsid w:val="00FA5537"/>
    <w:rsid w:val="00FB4E4C"/>
  </w:rsids>
  <m:mathPr>
    <m:mathFont m:val="Cambria Math"/>
    <m:brkBin m:val="before"/>
    <m:brkBinSub m:val="--"/>
    <m:smallFrac m:val="0"/>
    <m:dispDef/>
    <m:lMargin m:val="0"/>
    <m:rMargin m:val="0"/>
    <m:defJc m:val="centerGroup"/>
    <m:wrapIndent m:val="1440"/>
    <m:intLim m:val="subSup"/>
    <m:naryLim m:val="undOvr"/>
  </m:mathPr>
  <w:themeFontLang w:val="cs-CZ"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EAFEB01"/>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Subtitle"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Smart Link" w:semiHidden="1" w:uiPriority="99" w:unhideWhenUsed="1"/>
  </w:latentStyles>
  <w:style w:type="paragraph" w:default="1" w:styleId="Normln">
    <w:name w:val="Normal"/>
    <w:qFormat/>
    <w:rsid w:val="00F46930"/>
    <w:rPr>
      <w:sz w:val="24"/>
      <w:szCs w:val="24"/>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rsid w:val="00ED02F6"/>
    <w:pPr>
      <w:tabs>
        <w:tab w:val="center" w:pos="4536"/>
        <w:tab w:val="right" w:pos="9072"/>
      </w:tabs>
    </w:pPr>
  </w:style>
  <w:style w:type="paragraph" w:styleId="Zpat">
    <w:name w:val="footer"/>
    <w:basedOn w:val="Normln"/>
    <w:rsid w:val="00ED02F6"/>
    <w:pPr>
      <w:tabs>
        <w:tab w:val="center" w:pos="4536"/>
        <w:tab w:val="right" w:pos="9072"/>
      </w:tabs>
    </w:pPr>
  </w:style>
  <w:style w:type="paragraph" w:styleId="Zkladntext2">
    <w:name w:val="Body Text 2"/>
    <w:basedOn w:val="Normln"/>
    <w:rsid w:val="00ED02F6"/>
    <w:rPr>
      <w:rFonts w:ascii="Arial MT CE Black" w:hAnsi="Arial MT CE Black"/>
      <w:sz w:val="16"/>
      <w:szCs w:val="20"/>
    </w:rPr>
  </w:style>
  <w:style w:type="paragraph" w:styleId="Zkladntext3">
    <w:name w:val="Body Text 3"/>
    <w:basedOn w:val="Normln"/>
    <w:link w:val="Zkladntext3Char"/>
    <w:rsid w:val="00F46930"/>
    <w:pPr>
      <w:spacing w:line="300" w:lineRule="exact"/>
      <w:jc w:val="both"/>
    </w:pPr>
    <w:rPr>
      <w:rFonts w:ascii="Arial" w:hAnsi="Arial" w:cs="Arial"/>
    </w:rPr>
  </w:style>
  <w:style w:type="character" w:customStyle="1" w:styleId="Zkladntext3Char">
    <w:name w:val="Základní text 3 Char"/>
    <w:basedOn w:val="Standardnpsmoodstavce"/>
    <w:link w:val="Zkladntext3"/>
    <w:rsid w:val="00F46930"/>
    <w:rPr>
      <w:rFonts w:ascii="Arial" w:hAnsi="Arial" w:cs="Arial"/>
      <w:sz w:val="24"/>
      <w:szCs w:val="24"/>
    </w:rPr>
  </w:style>
  <w:style w:type="paragraph" w:styleId="Odstavecseseznamem">
    <w:name w:val="List Paragraph"/>
    <w:aliases w:val="Bullet Number,Odstavec_muj,A-Odrážky1,Nad,List Paragraph"/>
    <w:basedOn w:val="Normln"/>
    <w:link w:val="OdstavecseseznamemChar"/>
    <w:uiPriority w:val="34"/>
    <w:qFormat/>
    <w:rsid w:val="00F46930"/>
    <w:pPr>
      <w:ind w:left="720"/>
      <w:contextualSpacing/>
    </w:pPr>
  </w:style>
  <w:style w:type="paragraph" w:styleId="Zkladntextodsazen">
    <w:name w:val="Body Text Indent"/>
    <w:basedOn w:val="Normln"/>
    <w:link w:val="ZkladntextodsazenChar"/>
    <w:rsid w:val="00F46930"/>
    <w:pPr>
      <w:spacing w:after="120"/>
      <w:ind w:left="283"/>
    </w:pPr>
  </w:style>
  <w:style w:type="character" w:customStyle="1" w:styleId="ZkladntextodsazenChar">
    <w:name w:val="Základní text odsazený Char"/>
    <w:basedOn w:val="Standardnpsmoodstavce"/>
    <w:link w:val="Zkladntextodsazen"/>
    <w:rsid w:val="00F46930"/>
    <w:rPr>
      <w:sz w:val="24"/>
      <w:szCs w:val="24"/>
    </w:rPr>
  </w:style>
  <w:style w:type="paragraph" w:styleId="Textbubliny">
    <w:name w:val="Balloon Text"/>
    <w:basedOn w:val="Normln"/>
    <w:link w:val="TextbublinyChar"/>
    <w:rsid w:val="00097782"/>
    <w:rPr>
      <w:rFonts w:ascii="Tahoma" w:hAnsi="Tahoma" w:cs="Tahoma"/>
      <w:sz w:val="16"/>
      <w:szCs w:val="16"/>
    </w:rPr>
  </w:style>
  <w:style w:type="character" w:customStyle="1" w:styleId="TextbublinyChar">
    <w:name w:val="Text bubliny Char"/>
    <w:basedOn w:val="Standardnpsmoodstavce"/>
    <w:link w:val="Textbubliny"/>
    <w:rsid w:val="00097782"/>
    <w:rPr>
      <w:rFonts w:ascii="Tahoma" w:hAnsi="Tahoma" w:cs="Tahoma"/>
      <w:sz w:val="16"/>
      <w:szCs w:val="16"/>
    </w:rPr>
  </w:style>
  <w:style w:type="paragraph" w:customStyle="1" w:styleId="Textbodu">
    <w:name w:val="Text bodu"/>
    <w:basedOn w:val="Normln"/>
    <w:rsid w:val="00097782"/>
    <w:pPr>
      <w:tabs>
        <w:tab w:val="num" w:pos="425"/>
      </w:tabs>
      <w:ind w:left="425" w:hanging="425"/>
      <w:jc w:val="both"/>
      <w:outlineLvl w:val="8"/>
    </w:pPr>
    <w:rPr>
      <w:szCs w:val="20"/>
    </w:rPr>
  </w:style>
  <w:style w:type="character" w:customStyle="1" w:styleId="ZhlavChar">
    <w:name w:val="Záhlaví Char"/>
    <w:link w:val="Zhlav"/>
    <w:uiPriority w:val="99"/>
    <w:locked/>
    <w:rsid w:val="00BB54F2"/>
    <w:rPr>
      <w:sz w:val="24"/>
      <w:szCs w:val="24"/>
    </w:rPr>
  </w:style>
  <w:style w:type="paragraph" w:styleId="Normlnweb">
    <w:name w:val="Normal (Web)"/>
    <w:basedOn w:val="Normln"/>
    <w:uiPriority w:val="99"/>
    <w:rsid w:val="00BB54F2"/>
    <w:pPr>
      <w:spacing w:before="100" w:beforeAutospacing="1" w:after="100" w:afterAutospacing="1"/>
    </w:pPr>
  </w:style>
  <w:style w:type="character" w:styleId="slostrnky">
    <w:name w:val="page number"/>
    <w:basedOn w:val="Standardnpsmoodstavce"/>
    <w:rsid w:val="00460C4D"/>
  </w:style>
  <w:style w:type="character" w:styleId="Odkaznakoment">
    <w:name w:val="annotation reference"/>
    <w:basedOn w:val="Standardnpsmoodstavce"/>
    <w:rsid w:val="00095DF7"/>
    <w:rPr>
      <w:sz w:val="18"/>
      <w:szCs w:val="18"/>
    </w:rPr>
  </w:style>
  <w:style w:type="paragraph" w:styleId="Textkomente">
    <w:name w:val="annotation text"/>
    <w:basedOn w:val="Normln"/>
    <w:link w:val="TextkomenteChar"/>
    <w:rsid w:val="00095DF7"/>
  </w:style>
  <w:style w:type="character" w:customStyle="1" w:styleId="TextkomenteChar">
    <w:name w:val="Text komentáře Char"/>
    <w:basedOn w:val="Standardnpsmoodstavce"/>
    <w:link w:val="Textkomente"/>
    <w:rsid w:val="00095DF7"/>
    <w:rPr>
      <w:sz w:val="24"/>
      <w:szCs w:val="24"/>
    </w:rPr>
  </w:style>
  <w:style w:type="paragraph" w:styleId="Pedmtkomente">
    <w:name w:val="annotation subject"/>
    <w:basedOn w:val="Textkomente"/>
    <w:next w:val="Textkomente"/>
    <w:link w:val="PedmtkomenteChar"/>
    <w:rsid w:val="00095DF7"/>
    <w:rPr>
      <w:b/>
      <w:bCs/>
      <w:sz w:val="20"/>
      <w:szCs w:val="20"/>
    </w:rPr>
  </w:style>
  <w:style w:type="character" w:customStyle="1" w:styleId="PedmtkomenteChar">
    <w:name w:val="Předmět komentáře Char"/>
    <w:basedOn w:val="TextkomenteChar"/>
    <w:link w:val="Pedmtkomente"/>
    <w:rsid w:val="00095DF7"/>
    <w:rPr>
      <w:b/>
      <w:bCs/>
      <w:sz w:val="24"/>
      <w:szCs w:val="24"/>
    </w:rPr>
  </w:style>
  <w:style w:type="character" w:styleId="Hypertextovodkaz">
    <w:name w:val="Hyperlink"/>
    <w:basedOn w:val="Standardnpsmoodstavce"/>
    <w:unhideWhenUsed/>
    <w:rsid w:val="00176D60"/>
    <w:rPr>
      <w:color w:val="0000FF" w:themeColor="hyperlink"/>
      <w:u w:val="single"/>
    </w:rPr>
  </w:style>
  <w:style w:type="character" w:styleId="Nevyeenzmnka">
    <w:name w:val="Unresolved Mention"/>
    <w:basedOn w:val="Standardnpsmoodstavce"/>
    <w:rsid w:val="00176D60"/>
    <w:rPr>
      <w:color w:val="605E5C"/>
      <w:shd w:val="clear" w:color="auto" w:fill="E1DFDD"/>
    </w:rPr>
  </w:style>
  <w:style w:type="character" w:styleId="Sledovanodkaz">
    <w:name w:val="FollowedHyperlink"/>
    <w:basedOn w:val="Standardnpsmoodstavce"/>
    <w:semiHidden/>
    <w:unhideWhenUsed/>
    <w:rsid w:val="00176D60"/>
    <w:rPr>
      <w:color w:val="800080" w:themeColor="followedHyperlink"/>
      <w:u w:val="single"/>
    </w:rPr>
  </w:style>
  <w:style w:type="paragraph" w:styleId="Textpoznpodarou">
    <w:name w:val="footnote text"/>
    <w:basedOn w:val="Normln"/>
    <w:link w:val="TextpoznpodarouChar"/>
    <w:uiPriority w:val="99"/>
    <w:unhideWhenUsed/>
    <w:rsid w:val="00344A05"/>
    <w:pPr>
      <w:jc w:val="both"/>
    </w:pPr>
    <w:rPr>
      <w:rFonts w:ascii="Garamond" w:hAnsi="Garamond"/>
      <w:sz w:val="20"/>
      <w:szCs w:val="20"/>
    </w:rPr>
  </w:style>
  <w:style w:type="character" w:customStyle="1" w:styleId="TextpoznpodarouChar">
    <w:name w:val="Text pozn. pod čarou Char"/>
    <w:basedOn w:val="Standardnpsmoodstavce"/>
    <w:link w:val="Textpoznpodarou"/>
    <w:uiPriority w:val="99"/>
    <w:rsid w:val="00344A05"/>
    <w:rPr>
      <w:rFonts w:ascii="Garamond" w:hAnsi="Garamond"/>
    </w:rPr>
  </w:style>
  <w:style w:type="character" w:styleId="Znakapoznpodarou">
    <w:name w:val="footnote reference"/>
    <w:uiPriority w:val="99"/>
    <w:unhideWhenUsed/>
    <w:rsid w:val="00344A05"/>
    <w:rPr>
      <w:vertAlign w:val="superscript"/>
    </w:rPr>
  </w:style>
  <w:style w:type="character" w:customStyle="1" w:styleId="OdstavecseseznamemChar">
    <w:name w:val="Odstavec se seznamem Char"/>
    <w:aliases w:val="Bullet Number Char,Odstavec_muj Char,A-Odrážky1 Char,Nad Char,List Paragraph Char"/>
    <w:basedOn w:val="Standardnpsmoodstavce"/>
    <w:link w:val="Odstavecseseznamem"/>
    <w:uiPriority w:val="34"/>
    <w:locked/>
    <w:rsid w:val="00344A05"/>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s://justice.cz/web/msp/seznam-vf" TargetMode="Externa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1" Type="http://schemas.openxmlformats.org/officeDocument/2006/relationships/hyperlink" Target="https://www.financnianalytickyurad.cz/povinne-osoby-dle-zakona-c-2532008-sb"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Eli&#353;ka%20Kud&#283;lkov&#225;\AppData\Roaming\Microsoft\&#352;ablony\S-Invest%20hlav.dot" TargetMode="Externa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C:\Users\Eliška Kudělková\AppData\Roaming\Microsoft\Šablony\S-Invest hlav.dot</Template>
  <TotalTime>345</TotalTime>
  <Pages>8</Pages>
  <Words>2475</Words>
  <Characters>14606</Characters>
  <Application>Microsoft Office Word</Application>
  <DocSecurity>0</DocSecurity>
  <Lines>121</Lines>
  <Paragraphs>34</Paragraphs>
  <ScaleCrop>false</ScaleCrop>
  <HeadingPairs>
    <vt:vector size="4" baseType="variant">
      <vt:variant>
        <vt:lpstr>Název</vt:lpstr>
      </vt:variant>
      <vt:variant>
        <vt:i4>1</vt:i4>
      </vt:variant>
      <vt:variant>
        <vt:lpstr>Oslovení</vt:lpstr>
      </vt:variant>
      <vt:variant>
        <vt:i4>1</vt:i4>
      </vt:variant>
    </vt:vector>
  </HeadingPairs>
  <TitlesOfParts>
    <vt:vector size="2" baseType="lpstr">
      <vt:lpstr/>
      <vt:lpstr/>
    </vt:vector>
  </TitlesOfParts>
  <Company>S-Invest CZ s.r.o.</Company>
  <LinksUpToDate>false</LinksUpToDate>
  <CharactersWithSpaces>17047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Eliška Kudělková</cp:lastModifiedBy>
  <cp:revision>44</cp:revision>
  <cp:lastPrinted>2013-05-27T12:43:00Z</cp:lastPrinted>
  <dcterms:created xsi:type="dcterms:W3CDTF">2016-06-15T08:24:00Z</dcterms:created>
  <dcterms:modified xsi:type="dcterms:W3CDTF">2024-06-18T03:36:00Z</dcterms:modified>
</cp:coreProperties>
</file>